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EE" w:rsidRDefault="00C27D14">
      <w:pPr>
        <w:jc w:val="center"/>
        <w:rPr>
          <w:sz w:val="26"/>
          <w:szCs w:val="26"/>
        </w:rPr>
      </w:pPr>
      <w:r>
        <w:rPr>
          <w:sz w:val="24"/>
          <w:szCs w:val="24"/>
        </w:rPr>
        <w:t xml:space="preserve">   </w:t>
      </w:r>
      <w:r>
        <w:rPr>
          <w:sz w:val="26"/>
          <w:szCs w:val="26"/>
        </w:rPr>
        <w:t xml:space="preserve">Управление образования администрации </w:t>
      </w:r>
      <w:proofErr w:type="spellStart"/>
      <w:r>
        <w:rPr>
          <w:sz w:val="26"/>
          <w:szCs w:val="26"/>
        </w:rPr>
        <w:t>Дальнегорского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8213EE" w:rsidRDefault="00C27D1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общеобразовательное бюджетное учреждение</w:t>
      </w:r>
    </w:p>
    <w:p w:rsidR="008213EE" w:rsidRDefault="00C27D14">
      <w:pPr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 № 3» г. Дальнегорска с. Рудная Пристань</w:t>
      </w:r>
    </w:p>
    <w:p w:rsidR="008213EE" w:rsidRDefault="008213EE">
      <w:pPr>
        <w:jc w:val="center"/>
        <w:rPr>
          <w:sz w:val="26"/>
          <w:szCs w:val="26"/>
        </w:rPr>
      </w:pPr>
    </w:p>
    <w:p w:rsidR="008213EE" w:rsidRDefault="00C27D14">
      <w:pPr>
        <w:tabs>
          <w:tab w:val="left" w:pos="9072"/>
        </w:tabs>
        <w:spacing w:line="276" w:lineRule="auto"/>
        <w:ind w:left="-426" w:right="904" w:firstLine="18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>
            <wp:extent cx="6861810" cy="1647190"/>
            <wp:effectExtent l="0" t="0" r="15240" b="1016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181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</w:p>
    <w:p w:rsidR="008213EE" w:rsidRDefault="008213EE">
      <w:pPr>
        <w:rPr>
          <w:sz w:val="17"/>
        </w:rPr>
      </w:pPr>
    </w:p>
    <w:p w:rsidR="008213EE" w:rsidRDefault="00C27D14">
      <w:pPr>
        <w:spacing w:before="88" w:line="276" w:lineRule="auto"/>
        <w:ind w:left="996" w:right="624"/>
        <w:jc w:val="center"/>
        <w:rPr>
          <w:b/>
          <w:sz w:val="32"/>
        </w:rPr>
      </w:pPr>
      <w:r>
        <w:rPr>
          <w:b/>
          <w:sz w:val="32"/>
        </w:rPr>
        <w:t>Школьный театр</w:t>
      </w:r>
    </w:p>
    <w:p w:rsidR="008213EE" w:rsidRDefault="008213EE">
      <w:pPr>
        <w:spacing w:before="88" w:line="276" w:lineRule="auto"/>
        <w:ind w:left="996" w:right="624"/>
        <w:jc w:val="center"/>
        <w:rPr>
          <w:b/>
          <w:sz w:val="32"/>
        </w:rPr>
      </w:pPr>
    </w:p>
    <w:p w:rsidR="008213EE" w:rsidRDefault="00C27D14">
      <w:pPr>
        <w:spacing w:before="88" w:line="276" w:lineRule="auto"/>
        <w:ind w:left="160" w:right="624" w:hangingChars="50" w:hanging="160"/>
        <w:jc w:val="center"/>
        <w:rPr>
          <w:b/>
          <w:sz w:val="32"/>
        </w:rPr>
      </w:pPr>
      <w:r>
        <w:rPr>
          <w:b/>
          <w:sz w:val="32"/>
        </w:rPr>
        <w:t xml:space="preserve">Дополнительная </w:t>
      </w:r>
      <w:proofErr w:type="gramStart"/>
      <w:r>
        <w:rPr>
          <w:b/>
          <w:sz w:val="32"/>
        </w:rPr>
        <w:t>общеобразовательная  общеразвивающая</w:t>
      </w:r>
      <w:proofErr w:type="gramEnd"/>
      <w:r>
        <w:rPr>
          <w:b/>
          <w:sz w:val="32"/>
        </w:rPr>
        <w:t xml:space="preserve"> программа</w:t>
      </w:r>
    </w:p>
    <w:p w:rsidR="008213EE" w:rsidRDefault="00C27D14">
      <w:pPr>
        <w:spacing w:line="367" w:lineRule="exact"/>
        <w:ind w:left="996" w:right="620"/>
        <w:jc w:val="center"/>
        <w:rPr>
          <w:b/>
          <w:sz w:val="32"/>
        </w:rPr>
      </w:pPr>
      <w:r>
        <w:rPr>
          <w:b/>
          <w:sz w:val="32"/>
        </w:rPr>
        <w:t>художественной направленности</w:t>
      </w:r>
    </w:p>
    <w:p w:rsidR="008213EE" w:rsidRDefault="008213EE">
      <w:pPr>
        <w:widowControl/>
        <w:tabs>
          <w:tab w:val="left" w:pos="4514"/>
        </w:tabs>
        <w:autoSpaceDE/>
        <w:autoSpaceDN/>
        <w:spacing w:after="200" w:line="276" w:lineRule="auto"/>
        <w:ind w:right="462" w:firstLineChars="850" w:firstLine="2380"/>
        <w:rPr>
          <w:rFonts w:eastAsiaTheme="minorEastAsia"/>
          <w:sz w:val="28"/>
          <w:lang w:eastAsia="ru-RU"/>
        </w:rPr>
      </w:pPr>
    </w:p>
    <w:p w:rsidR="008213EE" w:rsidRDefault="00C27D14">
      <w:pPr>
        <w:widowControl/>
        <w:tabs>
          <w:tab w:val="left" w:pos="4514"/>
        </w:tabs>
        <w:autoSpaceDE/>
        <w:autoSpaceDN/>
        <w:spacing w:after="200" w:line="276" w:lineRule="auto"/>
        <w:ind w:right="462" w:firstLineChars="850" w:firstLine="2380"/>
        <w:rPr>
          <w:rFonts w:eastAsiaTheme="minorEastAsia"/>
          <w:sz w:val="28"/>
          <w:lang w:eastAsia="ru-RU"/>
        </w:rPr>
      </w:pPr>
      <w:r>
        <w:rPr>
          <w:rFonts w:eastAsiaTheme="minorEastAsia"/>
          <w:sz w:val="28"/>
          <w:lang w:eastAsia="ru-RU"/>
        </w:rPr>
        <w:t>Срок реализации программы: 2 года</w:t>
      </w:r>
    </w:p>
    <w:p w:rsidR="008213EE" w:rsidRDefault="00C27D14">
      <w:pPr>
        <w:widowControl/>
        <w:tabs>
          <w:tab w:val="left" w:pos="3239"/>
        </w:tabs>
        <w:autoSpaceDE/>
        <w:autoSpaceDN/>
        <w:spacing w:after="200" w:line="276" w:lineRule="auto"/>
        <w:ind w:right="462" w:firstLineChars="850" w:firstLine="2380"/>
        <w:rPr>
          <w:rFonts w:eastAsiaTheme="minorEastAsia"/>
          <w:sz w:val="28"/>
          <w:lang w:eastAsia="ru-RU"/>
        </w:rPr>
      </w:pPr>
      <w:r>
        <w:rPr>
          <w:rFonts w:eastAsiaTheme="minorEastAsia"/>
          <w:sz w:val="28"/>
          <w:lang w:eastAsia="ru-RU"/>
        </w:rPr>
        <w:t>Возраст обучающихся: 7-17 лет</w:t>
      </w:r>
    </w:p>
    <w:p w:rsidR="008213EE" w:rsidRDefault="008213EE">
      <w:pPr>
        <w:rPr>
          <w:bCs/>
          <w:sz w:val="30"/>
          <w:szCs w:val="28"/>
          <w:lang w:eastAsia="ru-RU"/>
        </w:rPr>
      </w:pPr>
    </w:p>
    <w:p w:rsidR="008213EE" w:rsidRDefault="008213EE">
      <w:pPr>
        <w:rPr>
          <w:bCs/>
          <w:sz w:val="30"/>
          <w:szCs w:val="28"/>
          <w:lang w:eastAsia="ru-RU"/>
        </w:rPr>
      </w:pPr>
    </w:p>
    <w:p w:rsidR="00E26C90" w:rsidRDefault="00E26C90" w:rsidP="00E26C90">
      <w:pPr>
        <w:widowControl/>
        <w:tabs>
          <w:tab w:val="left" w:leader="underscore" w:pos="4867"/>
        </w:tabs>
        <w:autoSpaceDE/>
        <w:autoSpaceDN/>
        <w:spacing w:after="200" w:line="276" w:lineRule="auto"/>
        <w:ind w:right="2554"/>
        <w:contextualSpacing/>
        <w:jc w:val="right"/>
        <w:rPr>
          <w:bCs/>
          <w:sz w:val="30"/>
          <w:szCs w:val="28"/>
          <w:lang w:eastAsia="ru-RU"/>
        </w:rPr>
      </w:pPr>
    </w:p>
    <w:p w:rsidR="00E26C90" w:rsidRDefault="00E26C90" w:rsidP="00E26C90">
      <w:pPr>
        <w:widowControl/>
        <w:tabs>
          <w:tab w:val="left" w:leader="underscore" w:pos="4867"/>
        </w:tabs>
        <w:autoSpaceDE/>
        <w:autoSpaceDN/>
        <w:spacing w:after="200" w:line="276" w:lineRule="auto"/>
        <w:ind w:right="2554"/>
        <w:contextualSpacing/>
        <w:jc w:val="right"/>
        <w:rPr>
          <w:rFonts w:eastAsiaTheme="minorEastAsia"/>
          <w:sz w:val="28"/>
          <w:lang w:eastAsia="ru-RU"/>
        </w:rPr>
      </w:pPr>
      <w:proofErr w:type="spellStart"/>
      <w:r>
        <w:rPr>
          <w:rFonts w:eastAsiaTheme="minorEastAsia"/>
          <w:sz w:val="28"/>
          <w:lang w:eastAsia="ru-RU"/>
        </w:rPr>
        <w:t>Москалёва</w:t>
      </w:r>
      <w:proofErr w:type="spellEnd"/>
      <w:r>
        <w:rPr>
          <w:rFonts w:eastAsiaTheme="minorEastAsia"/>
          <w:sz w:val="28"/>
          <w:lang w:eastAsia="ru-RU"/>
        </w:rPr>
        <w:t xml:space="preserve"> К.Н.</w:t>
      </w:r>
      <w:r w:rsidR="00C27D14">
        <w:rPr>
          <w:rFonts w:eastAsiaTheme="minorEastAsia"/>
          <w:sz w:val="28"/>
          <w:lang w:eastAsia="ru-RU"/>
        </w:rPr>
        <w:t>,</w:t>
      </w:r>
      <w:r>
        <w:rPr>
          <w:rFonts w:eastAsiaTheme="minorEastAsia"/>
          <w:sz w:val="28"/>
          <w:lang w:eastAsia="ru-RU"/>
        </w:rPr>
        <w:t xml:space="preserve"> </w:t>
      </w:r>
    </w:p>
    <w:p w:rsidR="008213EE" w:rsidRDefault="00E26C90" w:rsidP="00E26C90">
      <w:pPr>
        <w:widowControl/>
        <w:autoSpaceDE/>
        <w:autoSpaceDN/>
        <w:spacing w:after="200" w:line="276" w:lineRule="auto"/>
        <w:ind w:right="2128"/>
        <w:contextualSpacing/>
        <w:jc w:val="right"/>
        <w:rPr>
          <w:rFonts w:eastAsiaTheme="minorEastAsia"/>
          <w:sz w:val="28"/>
          <w:lang w:eastAsia="ru-RU"/>
        </w:rPr>
      </w:pPr>
      <w:r>
        <w:rPr>
          <w:rFonts w:eastAsiaTheme="minorEastAsia"/>
          <w:sz w:val="28"/>
          <w:lang w:eastAsia="ru-RU"/>
        </w:rPr>
        <w:t xml:space="preserve">  педагог-организатор</w:t>
      </w: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right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8213EE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z w:val="28"/>
          <w:lang w:eastAsia="ru-RU"/>
        </w:rPr>
      </w:pPr>
    </w:p>
    <w:p w:rsidR="008213EE" w:rsidRDefault="00C27D14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spacing w:val="-67"/>
          <w:sz w:val="28"/>
          <w:lang w:eastAsia="ru-RU"/>
        </w:rPr>
      </w:pPr>
      <w:r>
        <w:rPr>
          <w:rFonts w:eastAsiaTheme="minorEastAsia"/>
          <w:sz w:val="28"/>
          <w:lang w:eastAsia="ru-RU"/>
        </w:rPr>
        <w:t xml:space="preserve">  c. Рудная Пристань</w:t>
      </w:r>
    </w:p>
    <w:p w:rsidR="008213EE" w:rsidRDefault="00C27D14">
      <w:pPr>
        <w:widowControl/>
        <w:tabs>
          <w:tab w:val="left" w:leader="underscore" w:pos="4867"/>
        </w:tabs>
        <w:autoSpaceDE/>
        <w:autoSpaceDN/>
        <w:spacing w:after="200" w:line="276" w:lineRule="auto"/>
        <w:contextualSpacing/>
        <w:jc w:val="center"/>
        <w:rPr>
          <w:rFonts w:eastAsiaTheme="minorEastAsia"/>
          <w:b/>
          <w:shd w:val="clear" w:color="auto" w:fill="FFFFFF"/>
          <w:lang w:eastAsia="uk-UA"/>
        </w:rPr>
      </w:pPr>
      <w:r>
        <w:rPr>
          <w:rFonts w:eastAsiaTheme="minorEastAsia"/>
          <w:sz w:val="28"/>
          <w:szCs w:val="28"/>
          <w:lang w:eastAsia="ru-RU"/>
        </w:rPr>
        <w:t xml:space="preserve">2025 </w:t>
      </w:r>
    </w:p>
    <w:p w:rsidR="008213EE" w:rsidRDefault="008213EE">
      <w:pPr>
        <w:pStyle w:val="a8"/>
        <w:spacing w:line="360" w:lineRule="auto"/>
        <w:ind w:left="-567" w:right="2"/>
        <w:jc w:val="center"/>
        <w:rPr>
          <w:b/>
          <w:sz w:val="24"/>
          <w:szCs w:val="24"/>
        </w:rPr>
        <w:sectPr w:rsidR="008213EE">
          <w:headerReference w:type="default" r:id="rId10"/>
          <w:footerReference w:type="default" r:id="rId11"/>
          <w:pgSz w:w="11910" w:h="16840"/>
          <w:pgMar w:top="1134" w:right="851" w:bottom="1134" w:left="1701" w:header="0" w:footer="998" w:gutter="0"/>
          <w:pgNumType w:start="2"/>
          <w:cols w:space="720"/>
        </w:sectPr>
      </w:pPr>
    </w:p>
    <w:p w:rsidR="008213EE" w:rsidRDefault="00C27D14">
      <w:pPr>
        <w:pStyle w:val="a8"/>
        <w:spacing w:line="360" w:lineRule="auto"/>
        <w:ind w:left="-567" w:right="2"/>
        <w:jc w:val="center"/>
        <w:rPr>
          <w:b/>
        </w:rPr>
      </w:pPr>
      <w:r>
        <w:rPr>
          <w:b/>
        </w:rPr>
        <w:lastRenderedPageBreak/>
        <w:t xml:space="preserve">Раздел № 1. Основные характеристики программы </w:t>
      </w:r>
    </w:p>
    <w:p w:rsidR="008213EE" w:rsidRDefault="00C27D14">
      <w:pPr>
        <w:pStyle w:val="a8"/>
        <w:spacing w:line="360" w:lineRule="auto"/>
        <w:ind w:left="-567" w:right="2"/>
        <w:jc w:val="center"/>
        <w:rPr>
          <w:b/>
        </w:rPr>
      </w:pPr>
      <w:r>
        <w:rPr>
          <w:b/>
        </w:rPr>
        <w:t>Пояснительная записка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Дополнительная общеобразовательная общеразвивающая программа успешно реализует социальный заказ </w:t>
      </w:r>
      <w:r>
        <w:t>общества в рамках проекта школьный театр и удовлетворяет потребность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</w:t>
      </w:r>
      <w:r>
        <w:t>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 Программа театрального кружка носит практико-ориентированный характер и направлена на формирован</w:t>
      </w:r>
      <w:r>
        <w:t>ие у школьника стремление видеть и создавать вокруг себя прекрасное, желание изучать театральное мастерство. Обучение по данной программе создает благоприятное условия для знакомства учащихся с основными вопросами теории</w:t>
      </w:r>
      <w:r>
        <w:rPr>
          <w:spacing w:val="-5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актерского</w:t>
      </w:r>
      <w:r>
        <w:rPr>
          <w:spacing w:val="-5"/>
        </w:rPr>
        <w:t xml:space="preserve"> </w:t>
      </w:r>
      <w:r>
        <w:t>мастерс</w:t>
      </w:r>
      <w:r>
        <w:t>тва,</w:t>
      </w:r>
      <w:r>
        <w:rPr>
          <w:spacing w:val="-2"/>
        </w:rPr>
        <w:t xml:space="preserve"> </w:t>
      </w:r>
      <w:r>
        <w:t>сцены</w:t>
      </w:r>
      <w:r>
        <w:rPr>
          <w:spacing w:val="-5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сцены</w:t>
      </w:r>
      <w:r>
        <w:rPr>
          <w:spacing w:val="-5"/>
        </w:rPr>
        <w:t xml:space="preserve"> </w:t>
      </w:r>
      <w:r>
        <w:t>движения, сценического оформления, театрального костюма и т. д.</w:t>
      </w:r>
    </w:p>
    <w:p w:rsidR="008213EE" w:rsidRDefault="00C27D14">
      <w:pPr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Направленность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>
        <w:rPr>
          <w:b/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художественная.</w:t>
      </w:r>
    </w:p>
    <w:p w:rsidR="008213EE" w:rsidRDefault="00C27D14">
      <w:pPr>
        <w:spacing w:before="155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освоения:</w:t>
      </w:r>
      <w:r>
        <w:rPr>
          <w:b/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стартовый.</w:t>
      </w:r>
    </w:p>
    <w:p w:rsidR="008213EE" w:rsidRDefault="00C27D14">
      <w:pPr>
        <w:spacing w:before="158"/>
        <w:ind w:left="-567" w:right="2"/>
        <w:rPr>
          <w:sz w:val="28"/>
          <w:szCs w:val="28"/>
        </w:rPr>
      </w:pPr>
      <w:r>
        <w:rPr>
          <w:b/>
          <w:sz w:val="28"/>
          <w:szCs w:val="28"/>
        </w:rPr>
        <w:t>Язык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программы: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</w:t>
      </w:r>
      <w:r>
        <w:rPr>
          <w:spacing w:val="-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язык</w:t>
      </w:r>
      <w:r>
        <w:rPr>
          <w:spacing w:val="-8"/>
          <w:sz w:val="28"/>
          <w:szCs w:val="28"/>
        </w:rPr>
        <w:t xml:space="preserve">  </w:t>
      </w:r>
      <w:r>
        <w:rPr>
          <w:sz w:val="28"/>
          <w:szCs w:val="28"/>
        </w:rPr>
        <w:t>РФ</w:t>
      </w:r>
      <w:proofErr w:type="gramEnd"/>
      <w:r>
        <w:rPr>
          <w:sz w:val="28"/>
          <w:szCs w:val="28"/>
        </w:rPr>
        <w:t xml:space="preserve"> -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русский.</w:t>
      </w:r>
    </w:p>
    <w:p w:rsidR="008213EE" w:rsidRDefault="00C27D14">
      <w:pPr>
        <w:spacing w:before="163"/>
        <w:ind w:left="-567" w:right="2"/>
        <w:rPr>
          <w:sz w:val="28"/>
          <w:szCs w:val="28"/>
        </w:rPr>
      </w:pPr>
      <w:r>
        <w:rPr>
          <w:b/>
          <w:sz w:val="28"/>
          <w:szCs w:val="28"/>
        </w:rPr>
        <w:t>Адресат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программы: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МОБУ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«СОШ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3»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7-17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лет.</w:t>
      </w:r>
    </w:p>
    <w:p w:rsidR="008213EE" w:rsidRDefault="00C27D14">
      <w:pPr>
        <w:pStyle w:val="1"/>
        <w:spacing w:before="168"/>
        <w:ind w:left="-567" w:right="2" w:firstLine="0"/>
      </w:pPr>
      <w:r>
        <w:t>Особенности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процесса:</w:t>
      </w:r>
    </w:p>
    <w:p w:rsidR="008213EE" w:rsidRDefault="00C27D14">
      <w:pPr>
        <w:autoSpaceDE/>
        <w:autoSpaceDN/>
        <w:spacing w:before="4"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Срок освоения программы – 2 года. </w:t>
      </w:r>
    </w:p>
    <w:p w:rsidR="008213EE" w:rsidRDefault="00C27D14">
      <w:pPr>
        <w:tabs>
          <w:tab w:val="left" w:pos="4005"/>
        </w:tabs>
        <w:autoSpaceDE/>
        <w:autoSpaceDN/>
        <w:spacing w:before="4"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Объем программы - 136 часов. </w:t>
      </w:r>
      <w:r>
        <w:rPr>
          <w:spacing w:val="-2"/>
          <w:sz w:val="28"/>
          <w:szCs w:val="28"/>
        </w:rPr>
        <w:tab/>
      </w:r>
    </w:p>
    <w:p w:rsidR="008213EE" w:rsidRDefault="00C27D14">
      <w:pPr>
        <w:autoSpaceDE/>
        <w:autoSpaceDN/>
        <w:spacing w:before="4"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Учебная нагрузка (в неделю) – 2 академических часа.</w:t>
      </w:r>
    </w:p>
    <w:p w:rsidR="008213EE" w:rsidRDefault="00C27D14">
      <w:pPr>
        <w:autoSpaceDE/>
        <w:autoSpaceDN/>
        <w:spacing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Продолжительность академического часа – 45 минут.</w:t>
      </w:r>
    </w:p>
    <w:p w:rsidR="008213EE" w:rsidRDefault="00C27D14">
      <w:pPr>
        <w:autoSpaceDE/>
        <w:autoSpaceDN/>
        <w:spacing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Форма обучения – очная. </w:t>
      </w:r>
    </w:p>
    <w:p w:rsidR="008213EE" w:rsidRDefault="00C27D14">
      <w:pPr>
        <w:autoSpaceDE/>
        <w:autoSpaceDN/>
        <w:spacing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Форма деятельности – групповая.</w:t>
      </w:r>
    </w:p>
    <w:p w:rsidR="008213EE" w:rsidRDefault="00C27D14">
      <w:pPr>
        <w:autoSpaceDE/>
        <w:autoSpaceDN/>
        <w:spacing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Количество человек в группе от 12 до 25, в соответствии с Положением о наполняемости групп, возрастной категории детей и режиме занятий в детских группах дополнительным общеобразовательным общеразвив</w:t>
      </w:r>
      <w:r>
        <w:rPr>
          <w:spacing w:val="-2"/>
          <w:sz w:val="28"/>
          <w:szCs w:val="28"/>
        </w:rPr>
        <w:t xml:space="preserve">ающим программа, </w:t>
      </w:r>
      <w:r>
        <w:rPr>
          <w:spacing w:val="-2"/>
          <w:sz w:val="28"/>
          <w:szCs w:val="28"/>
        </w:rPr>
        <w:lastRenderedPageBreak/>
        <w:t>утверждённым приказом директора от 27.05.2024 года № 50/1 а.</w:t>
      </w:r>
    </w:p>
    <w:p w:rsidR="008213EE" w:rsidRDefault="00C27D14">
      <w:pPr>
        <w:autoSpaceDE/>
        <w:autoSpaceDN/>
        <w:spacing w:line="360" w:lineRule="auto"/>
        <w:ind w:left="-567" w:right="2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Программа составлена с учётом возрастных особенностей обучающихся и требований СанПиН 2.4.3648-20 «Санитарно-эпидемиологические требования организациям воспитания и обучения, отд</w:t>
      </w:r>
      <w:r>
        <w:rPr>
          <w:sz w:val="28"/>
          <w:szCs w:val="28"/>
        </w:rPr>
        <w:t>ыха и оздоровления детей и молодёжи»</w:t>
      </w:r>
    </w:p>
    <w:p w:rsidR="008213EE" w:rsidRDefault="008213EE">
      <w:pPr>
        <w:pStyle w:val="1"/>
        <w:ind w:left="0" w:right="2" w:firstLine="0"/>
      </w:pPr>
    </w:p>
    <w:p w:rsidR="008213EE" w:rsidRDefault="00C27D14">
      <w:pPr>
        <w:pStyle w:val="1"/>
        <w:ind w:left="-567" w:right="2" w:firstLine="0"/>
        <w:jc w:val="center"/>
      </w:pPr>
      <w:r>
        <w:t>1.2.  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spacing w:val="-2"/>
        </w:rPr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40"/>
        </w:rPr>
        <w:t xml:space="preserve"> </w:t>
      </w:r>
      <w:r>
        <w:rPr>
          <w:spacing w:val="-2"/>
        </w:rPr>
        <w:t>развитие творчески активной личности воспитанника МОБУ «СОШ № 3» средствами театральной деятельности.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  <w:spacing w:val="-2"/>
        </w:rPr>
      </w:pPr>
      <w:r>
        <w:rPr>
          <w:spacing w:val="-2"/>
        </w:rPr>
        <w:t>Задачи</w:t>
      </w:r>
      <w:r>
        <w:rPr>
          <w:b/>
          <w:spacing w:val="-2"/>
        </w:rPr>
        <w:t xml:space="preserve">: 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  <w:spacing w:val="-2"/>
        </w:rPr>
      </w:pPr>
      <w:r>
        <w:rPr>
          <w:b/>
          <w:spacing w:val="-2"/>
        </w:rPr>
        <w:t>Воспитательные: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Cs/>
        </w:rPr>
        <w:t xml:space="preserve">Воспитать гуманные чувства у детей: </w:t>
      </w:r>
      <w:r>
        <w:rPr>
          <w:bCs/>
        </w:rPr>
        <w:t>представление о честности, справедливости, доброте;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Воспитывать</w:t>
      </w:r>
      <w:r>
        <w:rPr>
          <w:spacing w:val="-14"/>
        </w:rPr>
        <w:t xml:space="preserve"> </w:t>
      </w:r>
      <w:r>
        <w:t>артистические</w:t>
      </w:r>
      <w:r>
        <w:rPr>
          <w:spacing w:val="-10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>раскрывать</w:t>
      </w:r>
      <w:r>
        <w:rPr>
          <w:spacing w:val="-12"/>
        </w:rPr>
        <w:t xml:space="preserve"> </w:t>
      </w:r>
      <w:r>
        <w:t>творческий</w:t>
      </w:r>
      <w:r>
        <w:rPr>
          <w:spacing w:val="-12"/>
        </w:rPr>
        <w:t xml:space="preserve"> </w:t>
      </w:r>
      <w:r>
        <w:rPr>
          <w:spacing w:val="-2"/>
        </w:rPr>
        <w:t>потенциал;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чувствовать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сцене.</w:t>
      </w:r>
    </w:p>
    <w:p w:rsidR="008213EE" w:rsidRDefault="00C27D14">
      <w:pPr>
        <w:pStyle w:val="1"/>
        <w:spacing w:line="360" w:lineRule="auto"/>
        <w:ind w:left="-567" w:right="2" w:firstLine="0"/>
        <w:jc w:val="both"/>
      </w:pPr>
      <w:r>
        <w:rPr>
          <w:spacing w:val="-2"/>
        </w:rPr>
        <w:t>Развивающие: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Развить</w:t>
      </w:r>
      <w:r>
        <w:rPr>
          <w:spacing w:val="-9"/>
        </w:rPr>
        <w:t xml:space="preserve"> </w:t>
      </w:r>
      <w:r>
        <w:t>креативные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приобщить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театральному</w:t>
      </w:r>
      <w:r>
        <w:rPr>
          <w:spacing w:val="-10"/>
        </w:rPr>
        <w:t xml:space="preserve"> </w:t>
      </w:r>
      <w:r>
        <w:rPr>
          <w:spacing w:val="-2"/>
        </w:rPr>
        <w:t>искусству;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Развить</w:t>
      </w:r>
      <w:r>
        <w:rPr>
          <w:spacing w:val="-10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сверстников;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Развивать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театрализованной игре,</w:t>
      </w:r>
      <w:r>
        <w:rPr>
          <w:spacing w:val="-2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попробовать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 разных ролях;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Развивать речь у детей и корректировать ее нарушения через театрализованную деятельность.</w:t>
      </w:r>
    </w:p>
    <w:p w:rsidR="008213EE" w:rsidRDefault="00C27D14">
      <w:pPr>
        <w:pStyle w:val="1"/>
        <w:spacing w:line="360" w:lineRule="auto"/>
        <w:ind w:left="-567" w:right="2" w:firstLine="0"/>
        <w:jc w:val="both"/>
      </w:pPr>
      <w:r>
        <w:rPr>
          <w:spacing w:val="-2"/>
        </w:rPr>
        <w:t>Об</w:t>
      </w:r>
      <w:r>
        <w:rPr>
          <w:spacing w:val="-2"/>
        </w:rPr>
        <w:t>учающие</w:t>
      </w:r>
      <w:r>
        <w:rPr>
          <w:spacing w:val="-2"/>
        </w:rPr>
        <w:t>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Сформировать умение работать в команде: формирование у детей умения поступать в соответствии с нравственными ценностями коллектива;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Закрепить</w:t>
      </w:r>
      <w:r>
        <w:rPr>
          <w:spacing w:val="-9"/>
        </w:rPr>
        <w:t xml:space="preserve"> </w:t>
      </w:r>
      <w:r>
        <w:t>культуру</w:t>
      </w:r>
      <w:r>
        <w:rPr>
          <w:spacing w:val="-17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занятиях,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и проведения спектаклей;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Поддержать желан</w:t>
      </w:r>
      <w:r>
        <w:t>ия детей активно участвовать в праздниках и развлечениях, используя умения и навыки, приобретенные на занятиях и в самостоятельной деятельности.</w:t>
      </w:r>
    </w:p>
    <w:p w:rsidR="008213EE" w:rsidRDefault="008213EE">
      <w:pPr>
        <w:tabs>
          <w:tab w:val="left" w:pos="3849"/>
        </w:tabs>
        <w:spacing w:line="360" w:lineRule="auto"/>
        <w:jc w:val="center"/>
        <w:rPr>
          <w:b/>
          <w:spacing w:val="-2"/>
          <w:sz w:val="28"/>
          <w:szCs w:val="28"/>
        </w:rPr>
      </w:pPr>
    </w:p>
    <w:p w:rsidR="008213EE" w:rsidRDefault="00C27D14">
      <w:pPr>
        <w:tabs>
          <w:tab w:val="left" w:pos="3849"/>
        </w:tabs>
        <w:ind w:left="-567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1.3. Содержание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программы</w:t>
      </w:r>
    </w:p>
    <w:p w:rsidR="008213EE" w:rsidRDefault="00C27D14">
      <w:pPr>
        <w:spacing w:before="72" w:line="362" w:lineRule="auto"/>
        <w:ind w:left="-567" w:right="3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Учебный план</w:t>
      </w:r>
    </w:p>
    <w:p w:rsidR="008213EE" w:rsidRDefault="00C27D14">
      <w:pPr>
        <w:spacing w:before="72" w:line="362" w:lineRule="auto"/>
        <w:ind w:left="-567" w:right="3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 ГОД ОБУЧЕН</w:t>
      </w:r>
      <w:r>
        <w:rPr>
          <w:b/>
          <w:sz w:val="28"/>
          <w:szCs w:val="28"/>
        </w:rPr>
        <w:t>ИЯ</w:t>
      </w:r>
    </w:p>
    <w:tbl>
      <w:tblPr>
        <w:tblStyle w:val="TableNormal"/>
        <w:tblW w:w="95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1"/>
        <w:gridCol w:w="1276"/>
        <w:gridCol w:w="992"/>
        <w:gridCol w:w="1417"/>
        <w:gridCol w:w="2170"/>
        <w:gridCol w:w="7"/>
      </w:tblGrid>
      <w:tr w:rsidR="008213EE">
        <w:trPr>
          <w:trHeight w:val="513"/>
          <w:jc w:val="center"/>
        </w:trPr>
        <w:tc>
          <w:tcPr>
            <w:tcW w:w="710" w:type="dxa"/>
            <w:vMerge w:val="restart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№ </w:t>
            </w:r>
            <w:r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971" w:type="dxa"/>
            <w:vMerge w:val="restart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раздела, </w:t>
            </w:r>
            <w:r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685" w:type="dxa"/>
            <w:gridSpan w:val="3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  <w:r>
              <w:rPr>
                <w:b/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2177" w:type="dxa"/>
            <w:gridSpan w:val="2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Формы аттестации/ контроля</w:t>
            </w:r>
          </w:p>
        </w:tc>
      </w:tr>
      <w:tr w:rsidR="008213EE">
        <w:trPr>
          <w:gridAfter w:val="1"/>
          <w:wAfter w:w="7" w:type="dxa"/>
          <w:trHeight w:val="450"/>
          <w:jc w:val="center"/>
        </w:trPr>
        <w:tc>
          <w:tcPr>
            <w:tcW w:w="710" w:type="dxa"/>
            <w:vMerge/>
            <w:tcBorders>
              <w:top w:val="nil"/>
            </w:tcBorders>
          </w:tcPr>
          <w:p w:rsidR="008213EE" w:rsidRDefault="008213EE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 w:rsidR="008213EE" w:rsidRDefault="008213E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tabs>
                <w:tab w:val="left" w:pos="-429"/>
              </w:tabs>
              <w:spacing w:line="240" w:lineRule="auto"/>
              <w:ind w:left="-96" w:firstLine="234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170" w:type="dxa"/>
            <w:tcBorders>
              <w:top w:val="nil"/>
            </w:tcBorders>
          </w:tcPr>
          <w:p w:rsidR="008213EE" w:rsidRDefault="008213EE">
            <w:pPr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занятие. 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830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tabs>
                <w:tab w:val="left" w:pos="1481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театральной</w:t>
            </w:r>
          </w:p>
          <w:p w:rsidR="008213EE" w:rsidRDefault="00C27D14">
            <w:pPr>
              <w:pStyle w:val="TableParagraph"/>
              <w:tabs>
                <w:tab w:val="left" w:pos="1871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культуры. История театра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искусства: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театр,</w:t>
            </w:r>
          </w:p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цирк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277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этикет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825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tabs>
                <w:tab w:val="left" w:pos="1621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актёрского </w:t>
            </w:r>
            <w:r>
              <w:rPr>
                <w:sz w:val="28"/>
                <w:szCs w:val="28"/>
              </w:rPr>
              <w:t>мастерства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театральная</w:t>
            </w:r>
          </w:p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Игра </w:t>
            </w:r>
          </w:p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Мимика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Пантомима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2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</w:t>
            </w:r>
            <w:r>
              <w:rPr>
                <w:spacing w:val="-4"/>
                <w:sz w:val="28"/>
                <w:szCs w:val="28"/>
              </w:rPr>
              <w:t xml:space="preserve"> речи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Сценическая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речь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278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</w:t>
            </w:r>
            <w:r>
              <w:rPr>
                <w:spacing w:val="-2"/>
                <w:sz w:val="28"/>
                <w:szCs w:val="28"/>
              </w:rPr>
              <w:t>«видеоролик»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tabs>
                <w:tab w:val="left" w:pos="1818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Искусство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создания</w:t>
            </w:r>
          </w:p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видеоролика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Приём </w:t>
            </w:r>
            <w:r>
              <w:rPr>
                <w:spacing w:val="-2"/>
                <w:sz w:val="28"/>
                <w:szCs w:val="28"/>
              </w:rPr>
              <w:t>импровизации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277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этюд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1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tabs>
                <w:tab w:val="left" w:pos="1563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Законы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построения</w:t>
            </w:r>
          </w:p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этюда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552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7" w:type="dxa"/>
          <w:trHeight w:val="273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Диалог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556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Музыкальные</w:t>
            </w:r>
          </w:p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постановки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170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8213EE">
        <w:trPr>
          <w:gridAfter w:val="1"/>
          <w:wAfter w:w="7" w:type="dxa"/>
          <w:trHeight w:val="273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разные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эмоции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278"/>
          <w:jc w:val="center"/>
        </w:trPr>
        <w:tc>
          <w:tcPr>
            <w:tcW w:w="710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2971" w:type="dxa"/>
          </w:tcPr>
          <w:p w:rsidR="008213EE" w:rsidRDefault="00C27D1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маски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273"/>
          <w:jc w:val="center"/>
        </w:trPr>
        <w:tc>
          <w:tcPr>
            <w:tcW w:w="3681" w:type="dxa"/>
            <w:gridSpan w:val="2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68</w:t>
            </w:r>
          </w:p>
        </w:tc>
        <w:tc>
          <w:tcPr>
            <w:tcW w:w="992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38</w:t>
            </w:r>
          </w:p>
        </w:tc>
        <w:tc>
          <w:tcPr>
            <w:tcW w:w="1417" w:type="dxa"/>
          </w:tcPr>
          <w:p w:rsidR="008213EE" w:rsidRDefault="00C27D14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>30</w:t>
            </w:r>
          </w:p>
        </w:tc>
        <w:tc>
          <w:tcPr>
            <w:tcW w:w="2170" w:type="dxa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7" w:type="dxa"/>
          <w:trHeight w:val="273"/>
          <w:jc w:val="center"/>
        </w:trPr>
        <w:tc>
          <w:tcPr>
            <w:tcW w:w="3681" w:type="dxa"/>
            <w:gridSpan w:val="2"/>
            <w:tcBorders>
              <w:bottom w:val="nil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170" w:type="dxa"/>
            <w:tcBorders>
              <w:bottom w:val="nil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trHeight w:val="273"/>
          <w:jc w:val="center"/>
        </w:trPr>
        <w:tc>
          <w:tcPr>
            <w:tcW w:w="9543" w:type="dxa"/>
            <w:gridSpan w:val="7"/>
            <w:tcBorders>
              <w:top w:val="single" w:sz="4" w:space="0" w:color="auto"/>
            </w:tcBorders>
          </w:tcPr>
          <w:p w:rsidR="008213EE" w:rsidRDefault="008213EE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213EE" w:rsidRDefault="00C27D14">
      <w:pPr>
        <w:spacing w:line="360" w:lineRule="auto"/>
        <w:ind w:left="-567" w:right="2"/>
        <w:jc w:val="center"/>
        <w:rPr>
          <w:spacing w:val="-5"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плана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bCs/>
          <w:color w:val="000000"/>
          <w:sz w:val="28"/>
          <w:szCs w:val="28"/>
        </w:rPr>
        <w:t>Инструктаж</w:t>
      </w:r>
      <w:r>
        <w:rPr>
          <w:bCs/>
          <w:color w:val="000000"/>
          <w:sz w:val="28"/>
          <w:szCs w:val="28"/>
        </w:rPr>
        <w:t xml:space="preserve"> по технике безопасности</w:t>
      </w:r>
      <w:r>
        <w:rPr>
          <w:bCs/>
          <w:color w:val="000000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Что такое театр!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2.Тема:</w:t>
      </w:r>
      <w:r>
        <w:rPr>
          <w:spacing w:val="-5"/>
          <w:sz w:val="28"/>
          <w:szCs w:val="28"/>
        </w:rPr>
        <w:t xml:space="preserve"> Основы театральной культуры.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История театра.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3.Тема:</w:t>
      </w:r>
      <w:r>
        <w:rPr>
          <w:spacing w:val="-5"/>
          <w:sz w:val="28"/>
          <w:szCs w:val="28"/>
        </w:rPr>
        <w:t xml:space="preserve"> Виды искусства: театр, кино, цирк.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 xml:space="preserve">Особенности </w:t>
      </w:r>
      <w:r>
        <w:rPr>
          <w:spacing w:val="-5"/>
          <w:sz w:val="28"/>
          <w:szCs w:val="28"/>
        </w:rPr>
        <w:t>театрального</w:t>
      </w:r>
      <w:r>
        <w:rPr>
          <w:spacing w:val="-5"/>
          <w:sz w:val="28"/>
          <w:szCs w:val="28"/>
        </w:rPr>
        <w:tab/>
        <w:t>искусства,</w:t>
      </w:r>
      <w:r>
        <w:rPr>
          <w:spacing w:val="-5"/>
          <w:sz w:val="28"/>
          <w:szCs w:val="28"/>
        </w:rPr>
        <w:tab/>
        <w:t>кино, циркового искусства.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4.Тема:</w:t>
      </w:r>
      <w:r>
        <w:rPr>
          <w:spacing w:val="-5"/>
          <w:sz w:val="28"/>
          <w:szCs w:val="28"/>
        </w:rPr>
        <w:t xml:space="preserve"> Театральный этикет. 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Правила поведения в театре.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5.</w:t>
      </w:r>
      <w:r>
        <w:rPr>
          <w:b/>
          <w:spacing w:val="-5"/>
          <w:sz w:val="28"/>
          <w:szCs w:val="28"/>
        </w:rPr>
        <w:t>Тема:</w:t>
      </w:r>
      <w:r>
        <w:rPr>
          <w:spacing w:val="-5"/>
          <w:sz w:val="28"/>
          <w:szCs w:val="28"/>
        </w:rPr>
        <w:t xml:space="preserve"> Актёрское мастерство и театральная деятельность.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Основы актерского мастерства и театральной деятельности.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Практика:</w:t>
      </w:r>
      <w:r>
        <w:rPr>
          <w:spacing w:val="-5"/>
          <w:sz w:val="28"/>
          <w:szCs w:val="28"/>
        </w:rPr>
        <w:t xml:space="preserve"> Игра </w:t>
      </w:r>
      <w:r>
        <w:rPr>
          <w:spacing w:val="-5"/>
          <w:sz w:val="28"/>
          <w:szCs w:val="28"/>
        </w:rPr>
        <w:t xml:space="preserve">на развитие актёрского мастерства «Смена ролей», практические </w:t>
      </w:r>
      <w:proofErr w:type="gramStart"/>
      <w:r>
        <w:rPr>
          <w:spacing w:val="-5"/>
          <w:sz w:val="28"/>
          <w:szCs w:val="28"/>
        </w:rPr>
        <w:t>упражнения  «</w:t>
      </w:r>
      <w:proofErr w:type="gramEnd"/>
      <w:r>
        <w:rPr>
          <w:spacing w:val="-5"/>
          <w:sz w:val="28"/>
          <w:szCs w:val="28"/>
        </w:rPr>
        <w:t>Мастерская начинающего актёра».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6.Тема: </w:t>
      </w:r>
      <w:r>
        <w:rPr>
          <w:spacing w:val="-5"/>
          <w:sz w:val="28"/>
          <w:szCs w:val="28"/>
        </w:rPr>
        <w:t>Мимика. Теория:</w:t>
      </w:r>
      <w:r>
        <w:rPr>
          <w:spacing w:val="-5"/>
          <w:sz w:val="28"/>
          <w:szCs w:val="28"/>
        </w:rPr>
        <w:tab/>
        <w:t>Понятие</w:t>
      </w:r>
      <w:r>
        <w:rPr>
          <w:spacing w:val="-5"/>
          <w:sz w:val="28"/>
          <w:szCs w:val="28"/>
        </w:rPr>
        <w:tab/>
        <w:t>мимика,</w:t>
      </w:r>
      <w:r>
        <w:rPr>
          <w:spacing w:val="-5"/>
          <w:sz w:val="28"/>
          <w:szCs w:val="28"/>
        </w:rPr>
        <w:tab/>
        <w:t>мимика</w:t>
      </w:r>
      <w:r>
        <w:rPr>
          <w:spacing w:val="-5"/>
          <w:sz w:val="28"/>
          <w:szCs w:val="28"/>
        </w:rPr>
        <w:tab/>
        <w:t xml:space="preserve">как элемент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невербальной коммуникации.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Практика:</w:t>
      </w:r>
      <w:r>
        <w:rPr>
          <w:spacing w:val="-5"/>
          <w:sz w:val="28"/>
          <w:szCs w:val="28"/>
        </w:rPr>
        <w:t xml:space="preserve"> Игра: «Покажи», «Сказочные герои».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7.Тема:</w:t>
      </w:r>
      <w:r>
        <w:rPr>
          <w:spacing w:val="-5"/>
          <w:sz w:val="28"/>
          <w:szCs w:val="28"/>
        </w:rPr>
        <w:t xml:space="preserve"> Пантомим</w:t>
      </w:r>
      <w:r>
        <w:rPr>
          <w:spacing w:val="-5"/>
          <w:sz w:val="28"/>
          <w:szCs w:val="28"/>
        </w:rPr>
        <w:t xml:space="preserve">а. Теория: История возникновения и развития пантомимы.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Практика: </w:t>
      </w:r>
      <w:r>
        <w:rPr>
          <w:spacing w:val="-5"/>
          <w:sz w:val="28"/>
          <w:szCs w:val="28"/>
        </w:rPr>
        <w:t>Игра: «Как изобразить пантомиму -12 шагов», «Как варили суп», «Представьте себе».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8.Тема:</w:t>
      </w:r>
      <w:r>
        <w:rPr>
          <w:spacing w:val="-5"/>
          <w:sz w:val="28"/>
          <w:szCs w:val="28"/>
        </w:rPr>
        <w:t xml:space="preserve"> Культура и техника речи.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Характеристики устной речи (темп, громкость, тембр, дикция).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Практи</w:t>
      </w:r>
      <w:r>
        <w:rPr>
          <w:b/>
          <w:spacing w:val="-5"/>
          <w:sz w:val="28"/>
          <w:szCs w:val="28"/>
        </w:rPr>
        <w:t>ка:</w:t>
      </w:r>
      <w:r>
        <w:rPr>
          <w:spacing w:val="-5"/>
          <w:sz w:val="28"/>
          <w:szCs w:val="28"/>
        </w:rPr>
        <w:t xml:space="preserve"> Игра «Вопросительный знак», «Сила голоса», «Дует ветер».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9.Тема</w:t>
      </w:r>
      <w:r>
        <w:rPr>
          <w:spacing w:val="-5"/>
          <w:sz w:val="28"/>
          <w:szCs w:val="28"/>
        </w:rPr>
        <w:t>: Сценическая речь.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Понятие сценической речи.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Практика: </w:t>
      </w:r>
      <w:r>
        <w:rPr>
          <w:spacing w:val="-5"/>
          <w:sz w:val="28"/>
          <w:szCs w:val="28"/>
        </w:rPr>
        <w:t>Игра «Назойливый комар», «Хомячок», «Рожицы».</w:t>
      </w:r>
    </w:p>
    <w:p w:rsidR="008213EE" w:rsidRDefault="00C27D14">
      <w:pPr>
        <w:spacing w:line="360" w:lineRule="auto"/>
        <w:ind w:left="-567" w:right="2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10.Тема: Видеоролик.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>Понятие видеоролик.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11.Тема:</w:t>
      </w:r>
      <w:r>
        <w:rPr>
          <w:spacing w:val="-5"/>
          <w:sz w:val="28"/>
          <w:szCs w:val="28"/>
        </w:rPr>
        <w:t xml:space="preserve"> Искусство создания видеоролика.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Практика:</w:t>
      </w:r>
      <w:r>
        <w:rPr>
          <w:spacing w:val="-5"/>
          <w:sz w:val="28"/>
          <w:szCs w:val="28"/>
        </w:rPr>
        <w:t xml:space="preserve"> Игра «Создание видеоролика».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12.Тема:</w:t>
      </w:r>
      <w:r>
        <w:rPr>
          <w:spacing w:val="-5"/>
          <w:sz w:val="28"/>
          <w:szCs w:val="28"/>
        </w:rPr>
        <w:t xml:space="preserve"> Прием импровизации.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>Понятие импровизация.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 xml:space="preserve">Практика: </w:t>
      </w:r>
      <w:r>
        <w:rPr>
          <w:spacing w:val="-5"/>
          <w:sz w:val="28"/>
          <w:szCs w:val="28"/>
        </w:rPr>
        <w:t>Игра: «Поток слов», «Ассоциации»,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«Король говорит», «Немое кино».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13.Тема:</w:t>
      </w:r>
      <w:r>
        <w:rPr>
          <w:spacing w:val="-5"/>
          <w:sz w:val="28"/>
          <w:szCs w:val="28"/>
        </w:rPr>
        <w:t xml:space="preserve"> Театральный этюд.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Понятие театральный этюд.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Практика:</w:t>
      </w:r>
      <w:r>
        <w:rPr>
          <w:spacing w:val="-5"/>
          <w:sz w:val="28"/>
          <w:szCs w:val="28"/>
        </w:rPr>
        <w:t xml:space="preserve"> Игра «Бабочки», «Олимпийские штаны».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14.Тема:</w:t>
      </w:r>
      <w:r>
        <w:rPr>
          <w:spacing w:val="-5"/>
          <w:sz w:val="28"/>
          <w:szCs w:val="28"/>
        </w:rPr>
        <w:t xml:space="preserve"> Законы построения этюда.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Театральный этюд как источник творческого воображения.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Практика: </w:t>
      </w:r>
      <w:r>
        <w:rPr>
          <w:spacing w:val="-5"/>
          <w:sz w:val="28"/>
          <w:szCs w:val="28"/>
        </w:rPr>
        <w:t>Игра:</w:t>
      </w:r>
      <w:r>
        <w:rPr>
          <w:spacing w:val="-5"/>
          <w:sz w:val="28"/>
          <w:szCs w:val="28"/>
        </w:rPr>
        <w:tab/>
        <w:t>«Вольно стоящая лестница»,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«Бумажка».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15.Тема:</w:t>
      </w:r>
      <w:r>
        <w:rPr>
          <w:spacing w:val="-5"/>
          <w:sz w:val="28"/>
          <w:szCs w:val="28"/>
        </w:rPr>
        <w:t xml:space="preserve"> Театральная игра.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</w:t>
      </w:r>
      <w:r>
        <w:rPr>
          <w:b/>
          <w:spacing w:val="-5"/>
          <w:sz w:val="28"/>
          <w:szCs w:val="28"/>
        </w:rPr>
        <w:t>ия:</w:t>
      </w:r>
      <w:r>
        <w:rPr>
          <w:spacing w:val="-5"/>
          <w:sz w:val="28"/>
          <w:szCs w:val="28"/>
        </w:rPr>
        <w:t xml:space="preserve"> Понятие и составляющие элементы театральной игры.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Практика: </w:t>
      </w:r>
      <w:r>
        <w:rPr>
          <w:spacing w:val="-5"/>
          <w:sz w:val="28"/>
          <w:szCs w:val="28"/>
        </w:rPr>
        <w:t>Игра: «Театр одного актёра».</w:t>
      </w:r>
    </w:p>
    <w:p w:rsidR="008213EE" w:rsidRDefault="00C27D14">
      <w:pPr>
        <w:spacing w:line="360" w:lineRule="auto"/>
        <w:ind w:left="-567" w:right="2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16.Тема: Диалог.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>Диалог как форма раскрытия темы.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17.Тема: </w:t>
      </w:r>
      <w:r>
        <w:rPr>
          <w:spacing w:val="-5"/>
          <w:sz w:val="28"/>
          <w:szCs w:val="28"/>
        </w:rPr>
        <w:t xml:space="preserve">Музыкальные постановки. 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Теория:</w:t>
      </w:r>
      <w:r>
        <w:rPr>
          <w:spacing w:val="-5"/>
          <w:sz w:val="28"/>
          <w:szCs w:val="28"/>
        </w:rPr>
        <w:t xml:space="preserve"> Виды музыкальных постановок.</w:t>
      </w:r>
    </w:p>
    <w:p w:rsidR="008213EE" w:rsidRDefault="00C27D14">
      <w:pPr>
        <w:spacing w:line="360" w:lineRule="auto"/>
        <w:ind w:left="-567" w:right="2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18.Тема: Эмоции.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>Виды эмоц</w:t>
      </w:r>
      <w:r>
        <w:rPr>
          <w:spacing w:val="-5"/>
          <w:sz w:val="28"/>
          <w:szCs w:val="28"/>
        </w:rPr>
        <w:t>ий.</w:t>
      </w:r>
    </w:p>
    <w:p w:rsidR="008213EE" w:rsidRDefault="00C27D14">
      <w:pPr>
        <w:spacing w:line="360" w:lineRule="auto"/>
        <w:ind w:left="-567" w:right="2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19.Тема: театральные маски.</w:t>
      </w:r>
    </w:p>
    <w:p w:rsidR="008213EE" w:rsidRDefault="00C27D14">
      <w:pPr>
        <w:spacing w:line="360" w:lineRule="auto"/>
        <w:ind w:left="-567" w:right="2"/>
        <w:rPr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Теория: </w:t>
      </w:r>
      <w:r>
        <w:rPr>
          <w:spacing w:val="-5"/>
          <w:sz w:val="28"/>
          <w:szCs w:val="28"/>
        </w:rPr>
        <w:t>История возникновения маски. Виды масок.</w:t>
      </w:r>
    </w:p>
    <w:p w:rsidR="008213EE" w:rsidRDefault="008213EE">
      <w:pPr>
        <w:spacing w:line="360" w:lineRule="auto"/>
        <w:ind w:left="-567" w:right="2"/>
        <w:rPr>
          <w:spacing w:val="-5"/>
          <w:sz w:val="28"/>
          <w:szCs w:val="28"/>
        </w:rPr>
      </w:pPr>
    </w:p>
    <w:p w:rsidR="008213EE" w:rsidRDefault="00C27D14">
      <w:pPr>
        <w:spacing w:before="72" w:line="362" w:lineRule="auto"/>
        <w:ind w:left="-567" w:right="3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Учебный план</w:t>
      </w:r>
    </w:p>
    <w:p w:rsidR="008213EE" w:rsidRDefault="00C27D14">
      <w:pPr>
        <w:spacing w:before="72" w:line="362" w:lineRule="auto"/>
        <w:ind w:left="-567" w:right="3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ОБУЧЕНИЯ</w:t>
      </w:r>
    </w:p>
    <w:tbl>
      <w:tblPr>
        <w:tblStyle w:val="TableNormal"/>
        <w:tblW w:w="95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"/>
        <w:gridCol w:w="2833"/>
        <w:gridCol w:w="10"/>
        <w:gridCol w:w="1447"/>
        <w:gridCol w:w="1276"/>
        <w:gridCol w:w="1380"/>
        <w:gridCol w:w="10"/>
        <w:gridCol w:w="1801"/>
        <w:gridCol w:w="10"/>
      </w:tblGrid>
      <w:tr w:rsidR="008213EE">
        <w:trPr>
          <w:trHeight w:val="316"/>
        </w:trPr>
        <w:tc>
          <w:tcPr>
            <w:tcW w:w="827" w:type="dxa"/>
            <w:gridSpan w:val="2"/>
            <w:vMerge w:val="restart"/>
          </w:tcPr>
          <w:p w:rsidR="008213EE" w:rsidRDefault="00C27D14">
            <w:pPr>
              <w:pStyle w:val="TableParagraph"/>
              <w:spacing w:line="242" w:lineRule="auto"/>
              <w:ind w:left="-567" w:right="215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№ </w:t>
            </w:r>
            <w:r>
              <w:rPr>
                <w:b/>
                <w:spacing w:val="-4"/>
                <w:sz w:val="28"/>
                <w:szCs w:val="28"/>
              </w:rPr>
              <w:t>п/</w:t>
            </w:r>
            <w:r>
              <w:rPr>
                <w:b/>
                <w:spacing w:val="-4"/>
                <w:sz w:val="28"/>
                <w:szCs w:val="28"/>
              </w:rPr>
              <w:t>№</w:t>
            </w:r>
          </w:p>
        </w:tc>
        <w:tc>
          <w:tcPr>
            <w:tcW w:w="2843" w:type="dxa"/>
            <w:gridSpan w:val="2"/>
            <w:vMerge w:val="restart"/>
          </w:tcPr>
          <w:p w:rsidR="008213EE" w:rsidRDefault="00C27D14">
            <w:pPr>
              <w:pStyle w:val="TableParagraph"/>
              <w:spacing w:line="242" w:lineRule="auto"/>
              <w:ind w:left="175" w:right="4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  <w:r>
              <w:rPr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раздела, </w:t>
            </w:r>
            <w:r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4113" w:type="dxa"/>
            <w:gridSpan w:val="4"/>
          </w:tcPr>
          <w:p w:rsidR="008213EE" w:rsidRDefault="00C27D14">
            <w:pPr>
              <w:pStyle w:val="TableParagraph"/>
              <w:spacing w:line="273" w:lineRule="exact"/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  <w:r>
              <w:rPr>
                <w:b/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1811" w:type="dxa"/>
            <w:gridSpan w:val="2"/>
            <w:vMerge w:val="restart"/>
          </w:tcPr>
          <w:p w:rsidR="008213EE" w:rsidRDefault="00C27D14">
            <w:pPr>
              <w:pStyle w:val="TableParagraph"/>
              <w:spacing w:line="273" w:lineRule="exact"/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Формы</w:t>
            </w:r>
          </w:p>
          <w:p w:rsidR="008213EE" w:rsidRDefault="00C27D14">
            <w:pPr>
              <w:pStyle w:val="TableParagraph"/>
              <w:spacing w:line="274" w:lineRule="exact"/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аттестации/ контроля</w:t>
            </w:r>
          </w:p>
        </w:tc>
      </w:tr>
      <w:tr w:rsidR="008213EE">
        <w:trPr>
          <w:trHeight w:val="503"/>
        </w:trPr>
        <w:tc>
          <w:tcPr>
            <w:tcW w:w="827" w:type="dxa"/>
            <w:gridSpan w:val="2"/>
            <w:vMerge/>
            <w:tcBorders>
              <w:top w:val="nil"/>
            </w:tcBorders>
          </w:tcPr>
          <w:p w:rsidR="008213EE" w:rsidRDefault="008213EE">
            <w:pPr>
              <w:ind w:left="-567"/>
              <w:rPr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</w:tcBorders>
          </w:tcPr>
          <w:p w:rsidR="008213EE" w:rsidRDefault="008213EE">
            <w:pPr>
              <w:ind w:left="-567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spacing w:line="273" w:lineRule="exact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73" w:lineRule="exact"/>
              <w:ind w:left="-567" w:righ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-11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811" w:type="dxa"/>
            <w:gridSpan w:val="2"/>
            <w:vMerge/>
            <w:tcBorders>
              <w:top w:val="nil"/>
            </w:tcBorders>
          </w:tcPr>
          <w:p w:rsidR="008213EE" w:rsidRDefault="008213EE">
            <w:pPr>
              <w:ind w:left="-567"/>
              <w:rPr>
                <w:sz w:val="28"/>
                <w:szCs w:val="28"/>
              </w:rPr>
            </w:pP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67" w:lineRule="exact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занятие.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Мы</w:t>
            </w:r>
          </w:p>
          <w:p w:rsidR="008213EE" w:rsidRDefault="00C27D14">
            <w:pPr>
              <w:pStyle w:val="TableParagraph"/>
              <w:spacing w:line="265" w:lineRule="exact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играем,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мечтаем!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67" w:lineRule="exact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театральной</w:t>
            </w:r>
          </w:p>
          <w:p w:rsidR="008213EE" w:rsidRDefault="00C27D14">
            <w:pPr>
              <w:pStyle w:val="TableParagraph"/>
              <w:spacing w:line="265" w:lineRule="exact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культуры.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trHeight w:val="552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жанры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Викторина</w:t>
            </w:r>
          </w:p>
        </w:tc>
      </w:tr>
      <w:tr w:rsidR="008213EE">
        <w:trPr>
          <w:trHeight w:val="825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37" w:lineRule="auto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актерского мастерства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театральная</w:t>
            </w:r>
          </w:p>
          <w:p w:rsidR="008213EE" w:rsidRDefault="00C27D14">
            <w:pPr>
              <w:pStyle w:val="TableParagraph"/>
              <w:spacing w:line="261" w:lineRule="exact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жестов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trHeight w:val="797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Дикция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spacing w:line="273" w:lineRule="exact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Интонация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trHeight w:val="552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речи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Рифма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Ритм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trHeight w:val="552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Считалка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Скороговорка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trHeight w:val="551"/>
        </w:trPr>
        <w:tc>
          <w:tcPr>
            <w:tcW w:w="827" w:type="dxa"/>
            <w:gridSpan w:val="2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декламации</w:t>
            </w:r>
          </w:p>
        </w:tc>
        <w:tc>
          <w:tcPr>
            <w:tcW w:w="1447" w:type="dxa"/>
          </w:tcPr>
          <w:p w:rsidR="008213EE" w:rsidRDefault="00C27D14">
            <w:pPr>
              <w:pStyle w:val="TableParagraph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0" w:type="dxa"/>
            <w:gridSpan w:val="2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551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Монолог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845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40" w:lineRule="auto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Целенаправленное </w:t>
            </w:r>
            <w:r>
              <w:rPr>
                <w:sz w:val="28"/>
                <w:szCs w:val="28"/>
              </w:rPr>
              <w:t>действие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предлагаемые </w:t>
            </w:r>
            <w:r>
              <w:rPr>
                <w:spacing w:val="-2"/>
                <w:sz w:val="28"/>
                <w:szCs w:val="28"/>
              </w:rPr>
              <w:t>обстоятельства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551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Импровизация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825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37" w:lineRule="auto"/>
              <w:ind w:left="48" w:right="1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Выразительность </w:t>
            </w:r>
            <w:r>
              <w:rPr>
                <w:sz w:val="28"/>
                <w:szCs w:val="28"/>
              </w:rPr>
              <w:t>бессловесного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поведения</w:t>
            </w:r>
          </w:p>
          <w:p w:rsidR="008213EE" w:rsidRDefault="00C27D14">
            <w:pPr>
              <w:pStyle w:val="TableParagraph"/>
              <w:spacing w:line="261" w:lineRule="exact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556"/>
        </w:trPr>
        <w:tc>
          <w:tcPr>
            <w:tcW w:w="817" w:type="dxa"/>
          </w:tcPr>
          <w:p w:rsidR="008213EE" w:rsidRDefault="00C27D14">
            <w:pPr>
              <w:pStyle w:val="TableParagraph"/>
              <w:spacing w:line="273" w:lineRule="exact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Вхождение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образ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73" w:lineRule="exact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1137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Воображение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830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42" w:lineRule="auto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ожидания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заданной ситуации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825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37" w:lineRule="auto"/>
              <w:ind w:left="0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 литературного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отрывка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552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действие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551"/>
        </w:trPr>
        <w:tc>
          <w:tcPr>
            <w:tcW w:w="817" w:type="dxa"/>
          </w:tcPr>
          <w:p w:rsidR="008213EE" w:rsidRDefault="00C27D14">
            <w:pPr>
              <w:pStyle w:val="TableParagraph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актера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ind w:left="48" w:right="4" w:hanging="5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10" w:type="dxa"/>
          <w:trHeight w:val="830"/>
        </w:trPr>
        <w:tc>
          <w:tcPr>
            <w:tcW w:w="817" w:type="dxa"/>
          </w:tcPr>
          <w:p w:rsidR="008213EE" w:rsidRDefault="00C27D14">
            <w:pPr>
              <w:pStyle w:val="TableParagraph"/>
              <w:spacing w:line="273" w:lineRule="exact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37" w:lineRule="auto"/>
              <w:ind w:left="0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Актерский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грим.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Грим, его разновидность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spacing w:line="273" w:lineRule="exact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73" w:lineRule="exact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10" w:type="dxa"/>
          <w:trHeight w:val="277"/>
        </w:trPr>
        <w:tc>
          <w:tcPr>
            <w:tcW w:w="817" w:type="dxa"/>
          </w:tcPr>
          <w:p w:rsidR="008213EE" w:rsidRDefault="00C27D14">
            <w:pPr>
              <w:pStyle w:val="TableParagraph"/>
              <w:spacing w:line="258" w:lineRule="exact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Бутафория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театре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spacing w:line="258" w:lineRule="exact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58" w:lineRule="exact"/>
              <w:ind w:left="-56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8213EE">
        <w:trPr>
          <w:gridAfter w:val="1"/>
          <w:wAfter w:w="10" w:type="dxa"/>
          <w:trHeight w:val="273"/>
        </w:trPr>
        <w:tc>
          <w:tcPr>
            <w:tcW w:w="817" w:type="dxa"/>
          </w:tcPr>
          <w:p w:rsidR="008213EE" w:rsidRDefault="00C27D14">
            <w:pPr>
              <w:pStyle w:val="TableParagraph"/>
              <w:spacing w:line="253" w:lineRule="exact"/>
              <w:ind w:left="-567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игры.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spacing w:line="253" w:lineRule="exact"/>
              <w:ind w:left="-567" w:right="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4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53" w:lineRule="exact"/>
              <w:ind w:left="-567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11" w:type="dxa"/>
            <w:gridSpan w:val="2"/>
          </w:tcPr>
          <w:p w:rsidR="008213EE" w:rsidRDefault="00C27D14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Игра</w:t>
            </w:r>
          </w:p>
        </w:tc>
      </w:tr>
      <w:tr w:rsidR="008213EE">
        <w:trPr>
          <w:gridAfter w:val="1"/>
          <w:wAfter w:w="10" w:type="dxa"/>
          <w:trHeight w:val="278"/>
        </w:trPr>
        <w:tc>
          <w:tcPr>
            <w:tcW w:w="817" w:type="dxa"/>
          </w:tcPr>
          <w:p w:rsidR="008213EE" w:rsidRDefault="008213EE">
            <w:pPr>
              <w:pStyle w:val="TableParagraph"/>
              <w:spacing w:line="240" w:lineRule="auto"/>
              <w:ind w:left="-567"/>
              <w:rPr>
                <w:sz w:val="28"/>
                <w:szCs w:val="28"/>
              </w:rPr>
            </w:pPr>
          </w:p>
        </w:tc>
        <w:tc>
          <w:tcPr>
            <w:tcW w:w="2843" w:type="dxa"/>
            <w:gridSpan w:val="2"/>
          </w:tcPr>
          <w:p w:rsidR="008213EE" w:rsidRDefault="00C27D14">
            <w:pPr>
              <w:pStyle w:val="TableParagraph"/>
              <w:spacing w:line="25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457" w:type="dxa"/>
            <w:gridSpan w:val="2"/>
          </w:tcPr>
          <w:p w:rsidR="008213EE" w:rsidRDefault="00C27D14">
            <w:pPr>
              <w:pStyle w:val="TableParagraph"/>
              <w:spacing w:line="258" w:lineRule="exact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8213EE" w:rsidRDefault="00C27D14">
            <w:pPr>
              <w:pStyle w:val="TableParagraph"/>
              <w:spacing w:line="258" w:lineRule="exact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12</w:t>
            </w:r>
          </w:p>
        </w:tc>
        <w:tc>
          <w:tcPr>
            <w:tcW w:w="1380" w:type="dxa"/>
          </w:tcPr>
          <w:p w:rsidR="008213EE" w:rsidRDefault="00C27D14">
            <w:pPr>
              <w:pStyle w:val="TableParagraph"/>
              <w:spacing w:line="258" w:lineRule="exact"/>
              <w:ind w:left="-567" w:right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811" w:type="dxa"/>
            <w:gridSpan w:val="2"/>
          </w:tcPr>
          <w:p w:rsidR="008213EE" w:rsidRDefault="008213EE">
            <w:pPr>
              <w:pStyle w:val="TableParagraph"/>
              <w:spacing w:line="240" w:lineRule="auto"/>
              <w:ind w:left="-567"/>
              <w:rPr>
                <w:sz w:val="28"/>
                <w:szCs w:val="28"/>
              </w:rPr>
            </w:pPr>
          </w:p>
        </w:tc>
      </w:tr>
    </w:tbl>
    <w:p w:rsidR="008213EE" w:rsidRDefault="008213EE">
      <w:pPr>
        <w:ind w:left="-567"/>
        <w:rPr>
          <w:b/>
          <w:sz w:val="28"/>
          <w:szCs w:val="28"/>
        </w:rPr>
      </w:pPr>
    </w:p>
    <w:p w:rsidR="008213EE" w:rsidRDefault="00C27D14">
      <w:pPr>
        <w:spacing w:line="360" w:lineRule="auto"/>
        <w:ind w:left="-567"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плана</w:t>
      </w:r>
      <w:r>
        <w:rPr>
          <w:b/>
          <w:spacing w:val="-3"/>
          <w:sz w:val="28"/>
          <w:szCs w:val="28"/>
        </w:rPr>
        <w:t xml:space="preserve"> </w:t>
      </w:r>
    </w:p>
    <w:p w:rsidR="008213EE" w:rsidRDefault="00C27D14">
      <w:pPr>
        <w:pStyle w:val="ad"/>
        <w:numPr>
          <w:ilvl w:val="0"/>
          <w:numId w:val="1"/>
        </w:numPr>
        <w:tabs>
          <w:tab w:val="clear" w:pos="312"/>
          <w:tab w:val="left" w:pos="329"/>
        </w:tabs>
        <w:spacing w:line="360" w:lineRule="auto"/>
        <w:ind w:left="-567" w:right="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Вводное занятие.  </w:t>
      </w:r>
    </w:p>
    <w:p w:rsidR="008213EE" w:rsidRDefault="00C27D14">
      <w:pPr>
        <w:pStyle w:val="ad"/>
        <w:tabs>
          <w:tab w:val="left" w:pos="329"/>
        </w:tabs>
        <w:spacing w:line="360" w:lineRule="auto"/>
        <w:ind w:left="-567" w:right="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Теория</w:t>
      </w:r>
      <w:r w:rsidRPr="00E26C9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Инструктаж по </w:t>
      </w:r>
      <w:r>
        <w:rPr>
          <w:bCs/>
          <w:sz w:val="28"/>
          <w:szCs w:val="28"/>
        </w:rPr>
        <w:t>технике безопасности.</w:t>
      </w:r>
    </w:p>
    <w:p w:rsidR="008213EE" w:rsidRDefault="00C27D14">
      <w:pPr>
        <w:pStyle w:val="ad"/>
        <w:tabs>
          <w:tab w:val="left" w:pos="329"/>
        </w:tabs>
        <w:spacing w:line="360" w:lineRule="auto"/>
        <w:ind w:left="-567" w:right="2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 «Прояви фантазию».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bookmarkStart w:id="0" w:name="2.Тема:_Основы_театральной_культуры._(1)"/>
      <w:bookmarkEnd w:id="0"/>
      <w:r>
        <w:t>2.Тема: Основы театральной культуры.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Создатели спектакля: писатель, поэт, драматург.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3.Тема: Театральные жанры.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Виды и жанры театрального искусства.</w:t>
      </w:r>
    </w:p>
    <w:p w:rsidR="008213EE" w:rsidRDefault="00C27D14">
      <w:pPr>
        <w:pStyle w:val="a8"/>
        <w:tabs>
          <w:tab w:val="left" w:pos="1723"/>
          <w:tab w:val="left" w:pos="2534"/>
          <w:tab w:val="left" w:pos="2918"/>
          <w:tab w:val="left" w:pos="4391"/>
          <w:tab w:val="left" w:pos="4914"/>
          <w:tab w:val="left" w:pos="5699"/>
          <w:tab w:val="left" w:pos="7646"/>
          <w:tab w:val="left" w:pos="8011"/>
        </w:tabs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 xml:space="preserve">Игра и викторина по теме </w:t>
      </w:r>
      <w:r>
        <w:t>«Путешествие в страну игр».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4.Тема: Основы актерского мастерства и театральная деятельность.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Понятие актерского мастерства и театральной деятельности.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5.Тема: Язык жестов.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Виды жестов, значение жестов.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 «Язык жестов».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 xml:space="preserve">6.Тема: </w:t>
      </w:r>
      <w:r>
        <w:t>Интонация.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Интонация, элементы интонации, функции интонации»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 «Эхо», «Дождь идет», «Оркестр».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7.Тема: Темп речи.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Темп речи и выразительность речи.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 «Мыльные пузыри», «Пчёлы и мёд», «Барабан».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8.Тема: Рифма.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Размер стихотворения. Теория рифмы.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 «Учимся рифмовать».</w:t>
      </w:r>
    </w:p>
    <w:p w:rsidR="008213EE" w:rsidRDefault="00C27D14">
      <w:pPr>
        <w:pStyle w:val="1"/>
        <w:tabs>
          <w:tab w:val="left" w:pos="329"/>
        </w:tabs>
        <w:spacing w:line="360" w:lineRule="auto"/>
        <w:ind w:left="-567" w:right="2" w:firstLine="0"/>
        <w:jc w:val="both"/>
      </w:pPr>
      <w:r>
        <w:t>9.Тема: Ритм.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Теория: </w:t>
      </w:r>
      <w:r>
        <w:rPr>
          <w:sz w:val="28"/>
          <w:szCs w:val="28"/>
        </w:rPr>
        <w:t>Понятие ритма.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«Развитие чувства ритма на начальном этапе».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10.Тема: Считалка.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lastRenderedPageBreak/>
        <w:t xml:space="preserve">Теория: </w:t>
      </w:r>
      <w:r>
        <w:t xml:space="preserve">История появления считалок. Виды считалок. Считалка </w:t>
      </w:r>
      <w:r>
        <w:t>как живой фольклорный материал.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«Создание считалок».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</w:rPr>
      </w:pPr>
      <w:r>
        <w:rPr>
          <w:b/>
        </w:rPr>
        <w:t>11.Тема: Скороговорка.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История появления скороговорок. Виды скороговорок.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«Паровозик», «Скороговорка на одном дыхании», «Переброс».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12.Тема: Искусство декламации.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«Три кита декламации». Как правильно декламировать.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>Практика</w:t>
      </w:r>
      <w:r>
        <w:t>: Игра: «Упражнения слова на букву», «Повтори».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13.Тема: Диалог. Монолог.</w:t>
      </w:r>
    </w:p>
    <w:p w:rsidR="008213EE" w:rsidRDefault="00C27D14">
      <w:pPr>
        <w:pStyle w:val="a8"/>
        <w:tabs>
          <w:tab w:val="left" w:pos="1334"/>
          <w:tab w:val="left" w:pos="2552"/>
          <w:tab w:val="left" w:pos="3967"/>
          <w:tab w:val="left" w:pos="4322"/>
          <w:tab w:val="left" w:pos="6000"/>
          <w:tab w:val="left" w:pos="7448"/>
        </w:tabs>
        <w:spacing w:line="360" w:lineRule="auto"/>
        <w:ind w:left="-567" w:right="2"/>
        <w:jc w:val="both"/>
      </w:pPr>
      <w:proofErr w:type="spellStart"/>
      <w:proofErr w:type="gramStart"/>
      <w:r>
        <w:rPr>
          <w:b/>
        </w:rPr>
        <w:t>Теория:</w:t>
      </w:r>
      <w:r>
        <w:t>Понятие</w:t>
      </w:r>
      <w:proofErr w:type="spellEnd"/>
      <w:proofErr w:type="gramEnd"/>
      <w:r>
        <w:tab/>
        <w:t>«диалога»</w:t>
      </w:r>
      <w:r>
        <w:tab/>
        <w:t>и</w:t>
      </w:r>
      <w:r>
        <w:tab/>
        <w:t>«монолога». Искусство грамотного построения.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 xml:space="preserve">Игра: «О чём спросить при </w:t>
      </w:r>
      <w:r>
        <w:t>встрече?», «Разговор по телефону».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>14.Тема:</w:t>
      </w:r>
      <w:r>
        <w:t xml:space="preserve"> Целенаправленное</w:t>
      </w:r>
      <w:r>
        <w:tab/>
        <w:t>действие</w:t>
      </w:r>
      <w:r>
        <w:tab/>
        <w:t>и</w:t>
      </w:r>
      <w:r>
        <w:tab/>
        <w:t>предлагаемые обстоятельства.</w:t>
      </w:r>
    </w:p>
    <w:p w:rsidR="008213EE" w:rsidRDefault="00C27D14">
      <w:pPr>
        <w:pStyle w:val="a8"/>
        <w:tabs>
          <w:tab w:val="left" w:pos="1886"/>
          <w:tab w:val="left" w:pos="3953"/>
          <w:tab w:val="left" w:pos="5877"/>
          <w:tab w:val="left" w:pos="6596"/>
          <w:tab w:val="left" w:pos="7124"/>
        </w:tabs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«Я в предлагаемых обстоятельствах».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15.Тема: Импровизация.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 «Спичка», «Горилла», «Разбитое яйцо».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16.Тема: Выразительность бе</w:t>
      </w:r>
      <w:r>
        <w:t>ссловесного поведения человека.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«Фантазёры», «Немой актёр».</w:t>
      </w:r>
    </w:p>
    <w:p w:rsidR="008213EE" w:rsidRDefault="00C27D14">
      <w:pPr>
        <w:pStyle w:val="1"/>
        <w:tabs>
          <w:tab w:val="left" w:pos="541"/>
        </w:tabs>
        <w:spacing w:line="360" w:lineRule="auto"/>
        <w:ind w:left="-567" w:right="2" w:firstLine="0"/>
        <w:jc w:val="both"/>
      </w:pPr>
      <w:r>
        <w:t>17.Тема: Вхождение в образ.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Игра: «Немое кино».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18.Тема: Воображение.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«Море и небо», «Перевертыши».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19.Тема: Состояние ожидания в заданной ситуации.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«Мороженое», «Коробка с бисером».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20.Тема: Художественный образ литературного отрывка.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 xml:space="preserve">Игра: «Сказочный герой». 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</w:rPr>
      </w:pPr>
      <w:r>
        <w:t>21.</w:t>
      </w:r>
      <w:r>
        <w:rPr>
          <w:b/>
        </w:rPr>
        <w:t>Тема: Слово-действие.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Практика: </w:t>
      </w:r>
      <w:r>
        <w:t>Игра: «Угадай предмет», «Дорога».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22.Тема: Костюм актёра.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lastRenderedPageBreak/>
        <w:t xml:space="preserve">Теория: </w:t>
      </w:r>
      <w:r>
        <w:t>Костюм – один из</w:t>
      </w:r>
      <w:r>
        <w:t xml:space="preserve"> основных элементов, влияющих на представление об образе и 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характере. Костюм «конкретизированный» и «универсальный». Цвет, фактура.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23.Тема: Актёрский грим.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 xml:space="preserve">Отражение сценического образа при помощи грима. Грим как один из способов 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достижения выра</w:t>
      </w:r>
      <w:r>
        <w:t>зительности: обычный, эстрадный, характерный, абстрактный. Способы накладывания грима.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24.Тема: Бутафория в театре.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rPr>
          <w:b/>
        </w:rPr>
        <w:t xml:space="preserve">Теория: </w:t>
      </w:r>
      <w:r>
        <w:t>Реквизит и театральная бутафория.</w:t>
      </w:r>
    </w:p>
    <w:p w:rsidR="008213EE" w:rsidRDefault="00C27D14">
      <w:pPr>
        <w:pStyle w:val="1"/>
        <w:tabs>
          <w:tab w:val="left" w:pos="469"/>
        </w:tabs>
        <w:spacing w:line="360" w:lineRule="auto"/>
        <w:ind w:left="-567" w:right="2" w:firstLine="0"/>
        <w:jc w:val="both"/>
      </w:pPr>
      <w:r>
        <w:t>25.Тема: Театральные игры.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Игра «Творческий капустник».</w:t>
      </w:r>
    </w:p>
    <w:p w:rsidR="008213EE" w:rsidRDefault="008213EE">
      <w:pPr>
        <w:pStyle w:val="a8"/>
        <w:ind w:left="-567"/>
      </w:pPr>
    </w:p>
    <w:p w:rsidR="008213EE" w:rsidRDefault="00C27D14">
      <w:pPr>
        <w:pStyle w:val="1"/>
        <w:tabs>
          <w:tab w:val="left" w:pos="3733"/>
        </w:tabs>
        <w:spacing w:line="362" w:lineRule="auto"/>
        <w:ind w:left="-567" w:right="2" w:firstLine="0"/>
        <w:jc w:val="center"/>
      </w:pPr>
      <w:r>
        <w:t>1.4. Планируемые</w:t>
      </w:r>
      <w:r>
        <w:rPr>
          <w:spacing w:val="-18"/>
        </w:rPr>
        <w:t xml:space="preserve"> </w:t>
      </w:r>
      <w:r>
        <w:t>результаты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</w:t>
      </w:r>
      <w:r>
        <w:rPr>
          <w:b/>
          <w:sz w:val="28"/>
          <w:szCs w:val="28"/>
        </w:rPr>
        <w:t xml:space="preserve">ностные </w:t>
      </w:r>
      <w:r>
        <w:rPr>
          <w:sz w:val="28"/>
          <w:szCs w:val="28"/>
        </w:rPr>
        <w:t>результаты: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У обучающегося будут сформированы: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поведение;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целостность взгляда на мир средствами литературных произведений;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значимости </w:t>
      </w:r>
      <w:r>
        <w:rPr>
          <w:sz w:val="28"/>
          <w:szCs w:val="28"/>
        </w:rPr>
        <w:t>занятий театральным искусством для личного развития.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Предметные </w:t>
      </w:r>
      <w:r>
        <w:rPr>
          <w:sz w:val="28"/>
          <w:szCs w:val="28"/>
        </w:rPr>
        <w:t>результаты: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будет уметь: 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читать выразительно, соблюдая орфоэпические и интонационные нормы чтения;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различать произведения по жанру</w:t>
      </w:r>
      <w:r>
        <w:rPr>
          <w:sz w:val="28"/>
          <w:szCs w:val="28"/>
        </w:rPr>
        <w:t>.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будет зн</w:t>
      </w:r>
      <w:r>
        <w:rPr>
          <w:sz w:val="28"/>
          <w:szCs w:val="28"/>
        </w:rPr>
        <w:t>ать: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причины успеха/неуспеха, осваивать с помощью учителя позитивные установки типа: «У </w:t>
      </w:r>
      <w:proofErr w:type="gramStart"/>
      <w:r>
        <w:t>меня  всё</w:t>
      </w:r>
      <w:proofErr w:type="gramEnd"/>
      <w:r>
        <w:t xml:space="preserve"> получится», «Я ещё многое смогу»;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приёмы анализа и синтеза при чтении и просмотре видеозаписей, сравнение и анализ поведения героя;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lastRenderedPageBreak/>
        <w:t xml:space="preserve">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>
        <w:rPr>
          <w:spacing w:val="-2"/>
        </w:rPr>
        <w:t>инсценировании</w:t>
      </w:r>
      <w:proofErr w:type="spellEnd"/>
      <w:r>
        <w:rPr>
          <w:spacing w:val="-2"/>
        </w:rPr>
        <w:t>.</w:t>
      </w:r>
    </w:p>
    <w:p w:rsidR="008213EE" w:rsidRDefault="008213EE">
      <w:pPr>
        <w:pStyle w:val="1"/>
        <w:spacing w:before="1"/>
        <w:ind w:left="-567" w:right="2" w:firstLine="0"/>
        <w:jc w:val="both"/>
      </w:pPr>
      <w:bookmarkStart w:id="1" w:name="РАЗДЕЛ_№2._ОРГАНИЗАЦИОННО_-_ПЕДАГОГИЧЕСК"/>
      <w:bookmarkEnd w:id="1"/>
    </w:p>
    <w:p w:rsidR="008213EE" w:rsidRDefault="00C27D14">
      <w:pPr>
        <w:pStyle w:val="1"/>
        <w:spacing w:before="1"/>
        <w:ind w:left="-567" w:right="2" w:firstLine="0"/>
        <w:jc w:val="center"/>
      </w:pPr>
      <w:r>
        <w:t>РАЗДЕЛ</w:t>
      </w:r>
      <w:r>
        <w:rPr>
          <w:spacing w:val="-15"/>
        </w:rPr>
        <w:t xml:space="preserve"> </w:t>
      </w:r>
      <w:r>
        <w:t>№2.</w:t>
      </w:r>
      <w:r>
        <w:rPr>
          <w:spacing w:val="-13"/>
        </w:rPr>
        <w:t xml:space="preserve"> </w:t>
      </w:r>
      <w:r>
        <w:t>ОРГАНИЗАЦИОННО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ПЕДАГОГИЧЕСКИЕ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</w:p>
    <w:p w:rsidR="008213EE" w:rsidRDefault="00C27D14">
      <w:pPr>
        <w:spacing w:before="192"/>
        <w:ind w:left="-567"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Условия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программы.</w:t>
      </w:r>
    </w:p>
    <w:p w:rsidR="008213EE" w:rsidRDefault="00C27D14">
      <w:pPr>
        <w:spacing w:before="190"/>
        <w:ind w:left="-567"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1.Материально-техническое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обесп</w:t>
      </w:r>
      <w:r>
        <w:rPr>
          <w:b/>
          <w:spacing w:val="-2"/>
          <w:sz w:val="28"/>
          <w:szCs w:val="28"/>
        </w:rPr>
        <w:t>ечение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Помещение:</w:t>
      </w:r>
    </w:p>
    <w:p w:rsidR="008213EE" w:rsidRDefault="00C27D14">
      <w:pPr>
        <w:pStyle w:val="ad"/>
        <w:tabs>
          <w:tab w:val="left" w:pos="1040"/>
        </w:tabs>
        <w:spacing w:line="360" w:lineRule="auto"/>
        <w:ind w:left="-284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класс.</w:t>
      </w:r>
    </w:p>
    <w:p w:rsidR="008213EE" w:rsidRDefault="00C27D14">
      <w:pPr>
        <w:pStyle w:val="ad"/>
        <w:tabs>
          <w:tab w:val="left" w:pos="1040"/>
        </w:tabs>
        <w:spacing w:line="360" w:lineRule="auto"/>
        <w:ind w:left="-284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Видеоролики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сценок,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спектаклей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оснащение:</w:t>
      </w:r>
    </w:p>
    <w:p w:rsidR="008213EE" w:rsidRDefault="00C27D14">
      <w:pPr>
        <w:pStyle w:val="ad"/>
        <w:tabs>
          <w:tab w:val="left" w:pos="1040"/>
        </w:tabs>
        <w:spacing w:line="360" w:lineRule="auto"/>
        <w:ind w:left="-284" w:right="2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Стулья.</w:t>
      </w:r>
    </w:p>
    <w:p w:rsidR="008213EE" w:rsidRDefault="00C27D14">
      <w:pPr>
        <w:pStyle w:val="ad"/>
        <w:tabs>
          <w:tab w:val="left" w:pos="1040"/>
        </w:tabs>
        <w:spacing w:line="360" w:lineRule="auto"/>
        <w:ind w:left="-284" w:right="2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Столы.</w:t>
      </w:r>
    </w:p>
    <w:p w:rsidR="008213EE" w:rsidRDefault="00C27D14">
      <w:pPr>
        <w:pStyle w:val="ad"/>
        <w:tabs>
          <w:tab w:val="left" w:pos="1096"/>
        </w:tabs>
        <w:spacing w:line="360" w:lineRule="auto"/>
        <w:ind w:left="-567" w:right="2" w:firstLine="0"/>
        <w:jc w:val="both"/>
        <w:rPr>
          <w:sz w:val="28"/>
          <w:szCs w:val="28"/>
        </w:rPr>
      </w:pPr>
      <w:r>
        <w:rPr>
          <w:sz w:val="28"/>
          <w:szCs w:val="28"/>
        </w:rPr>
        <w:t>Шкафы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хранения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учебников,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дидактических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пособий, учебного оборудования.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Компьютер,</w:t>
      </w:r>
      <w:r>
        <w:rPr>
          <w:spacing w:val="-7"/>
        </w:rPr>
        <w:t xml:space="preserve"> </w:t>
      </w:r>
      <w:r>
        <w:t>проектор,</w:t>
      </w:r>
      <w:r>
        <w:rPr>
          <w:spacing w:val="-7"/>
        </w:rPr>
        <w:t xml:space="preserve"> </w:t>
      </w:r>
      <w:r>
        <w:rPr>
          <w:spacing w:val="-2"/>
        </w:rPr>
        <w:t>экран.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Учебно-методическое обеспечение </w:t>
      </w:r>
      <w:r>
        <w:t>программы включает в себя методические</w:t>
      </w:r>
      <w:r>
        <w:rPr>
          <w:spacing w:val="-18"/>
        </w:rPr>
        <w:t xml:space="preserve"> </w:t>
      </w:r>
      <w:r>
        <w:t>материалы:</w:t>
      </w:r>
      <w:r>
        <w:rPr>
          <w:spacing w:val="-17"/>
        </w:rPr>
        <w:t xml:space="preserve"> </w:t>
      </w:r>
      <w:r>
        <w:t>учебные</w:t>
      </w:r>
      <w:r>
        <w:rPr>
          <w:spacing w:val="-18"/>
        </w:rPr>
        <w:t xml:space="preserve"> </w:t>
      </w:r>
      <w:r>
        <w:t>пособия,</w:t>
      </w:r>
      <w:r>
        <w:rPr>
          <w:spacing w:val="-17"/>
        </w:rPr>
        <w:t xml:space="preserve"> </w:t>
      </w:r>
      <w:r>
        <w:t>учебно-методическую</w:t>
      </w:r>
      <w:r>
        <w:rPr>
          <w:spacing w:val="-18"/>
        </w:rPr>
        <w:t xml:space="preserve"> </w:t>
      </w:r>
      <w:r>
        <w:t>литературу по отдельным темам или разделам дисциплины.</w:t>
      </w:r>
    </w:p>
    <w:p w:rsidR="008213EE" w:rsidRDefault="00C27D14">
      <w:pPr>
        <w:pStyle w:val="1"/>
        <w:spacing w:before="72" w:line="384" w:lineRule="auto"/>
        <w:ind w:left="-567" w:right="2" w:firstLine="0"/>
        <w:jc w:val="center"/>
      </w:pPr>
      <w:bookmarkStart w:id="2" w:name="2.Учебно-методическое_и_информационное_о"/>
      <w:bookmarkEnd w:id="2"/>
      <w:r>
        <w:t>2.Учебно-методическое</w:t>
      </w:r>
      <w:r>
        <w:rPr>
          <w:spacing w:val="3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t>обеспечение: Нормативно правовая база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Постановление Главного Государственно</w:t>
      </w:r>
      <w:r>
        <w:t>го Санитарного врача Российской Федерации № 28 от 28.09.2020 г.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СП 2.4.3648-20 Санитарно</w:t>
      </w:r>
      <w:r>
        <w:t xml:space="preserve">-эпидемиологические требования к организациям воспитания и обучения, отдыха и оздоровления детей и молодежи; 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Федеральный закон №273-ФЗ от 29.12.2012 г. «Об образовании в Российской Федерации» (с изменениями и дополнениями);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Концепция развития дополнительн</w:t>
      </w:r>
      <w:r>
        <w:t>ого образования детей до 2030 года (проект Министерства просвещения РФ);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lastRenderedPageBreak/>
        <w:t>Стратегия развития воспитания в РФ на период до 2025 г. (утверждена Указом президента РФ от 1 июня 2012г. №761);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Приказ Министерства просвещения РФ от 27 июля 2022 г. № 629 «Об утверж</w:t>
      </w:r>
      <w:r>
        <w:t>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213EE" w:rsidRDefault="008213EE">
      <w:pPr>
        <w:pStyle w:val="1"/>
        <w:spacing w:line="318" w:lineRule="exact"/>
        <w:ind w:left="-567" w:right="2" w:firstLine="0"/>
        <w:jc w:val="center"/>
      </w:pPr>
    </w:p>
    <w:p w:rsidR="008213EE" w:rsidRDefault="00C27D14">
      <w:pPr>
        <w:pStyle w:val="1"/>
        <w:spacing w:line="318" w:lineRule="exact"/>
        <w:ind w:left="-567" w:right="2" w:firstLine="0"/>
        <w:jc w:val="center"/>
      </w:pPr>
      <w:r>
        <w:t>Список</w:t>
      </w:r>
      <w:r>
        <w:rPr>
          <w:spacing w:val="-12"/>
        </w:rPr>
        <w:t xml:space="preserve"> </w:t>
      </w:r>
      <w:r>
        <w:t>методической литературы</w:t>
      </w:r>
      <w:r>
        <w:rPr>
          <w:spacing w:val="-2"/>
        </w:rPr>
        <w:t>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1.Мазниченко Марина Александровна: Сценарная технология создания опережающего контекста деятельности </w:t>
      </w:r>
      <w:r>
        <w:t>учителя. Изд-во: Школьные технологии, 2018. -312 с.;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2.Холмогорова Н. Г.: Особенности развития выразительной речи старших дошкольников через театрализованную деятельность. Логопед в детском саду. - 2018. - № 1. - С. 48-52;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>3.Якушева Светлана Дмитриевна Осн</w:t>
      </w:r>
      <w:r>
        <w:t xml:space="preserve">овы педагогического мастерства и профессионального саморазвития: учеб. пособие / С. Д. Якушева. - 2-е изд., стер. - М.: Форум; Инфра-М, </w:t>
      </w:r>
      <w:proofErr w:type="gramStart"/>
      <w:r>
        <w:t>2018.–</w:t>
      </w:r>
      <w:proofErr w:type="gramEnd"/>
      <w:r>
        <w:t xml:space="preserve"> 405 c.</w:t>
      </w:r>
    </w:p>
    <w:p w:rsidR="008213EE" w:rsidRDefault="00C27D14">
      <w:pPr>
        <w:pStyle w:val="a8"/>
        <w:spacing w:line="360" w:lineRule="auto"/>
        <w:ind w:left="-567" w:right="2"/>
        <w:jc w:val="both"/>
        <w:rPr>
          <w:b/>
        </w:rPr>
      </w:pPr>
      <w:r>
        <w:rPr>
          <w:b/>
        </w:rPr>
        <w:t>Электронные ресурсы:</w:t>
      </w:r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1.Денисова Аида </w:t>
      </w:r>
      <w:proofErr w:type="spellStart"/>
      <w:r>
        <w:t>Бахаддиновна</w:t>
      </w:r>
      <w:proofErr w:type="spellEnd"/>
      <w:r>
        <w:t xml:space="preserve">. Использование этюдов на выразительность эмоций, мимики </w:t>
      </w:r>
      <w:r>
        <w:t>и жестов для успешной постановки детского спектакля [Электронный</w:t>
      </w:r>
      <w:r>
        <w:tab/>
        <w:t>ресурс]</w:t>
      </w:r>
      <w:r>
        <w:tab/>
        <w:t xml:space="preserve">URL:  </w:t>
      </w:r>
      <w:hyperlink r:id="rId12" w:history="1">
        <w:r>
          <w:rPr>
            <w:rStyle w:val="a3"/>
          </w:rPr>
          <w:t>https://mirdoshkolyat.ru/metod-kabinet/igryi_i_igrushki/ispolzovanie-jetjudov-na-vyrazitelnost-jemocij-mimiki-i-zhestov-dlja-uspeshnoj-postanovki-detskogo-spektaklja</w:t>
        </w:r>
      </w:hyperlink>
    </w:p>
    <w:p w:rsidR="008213EE" w:rsidRDefault="00C27D14">
      <w:pPr>
        <w:pStyle w:val="a8"/>
        <w:spacing w:line="360" w:lineRule="auto"/>
        <w:ind w:left="-567" w:right="2"/>
        <w:jc w:val="both"/>
      </w:pPr>
      <w:r>
        <w:t xml:space="preserve">2."Знакомство с театром" - виртуальная экскурсия. [Электронный ресурс] URL: </w:t>
      </w:r>
      <w:hyperlink r:id="rId13" w:history="1">
        <w:r>
          <w:rPr>
            <w:rStyle w:val="a3"/>
          </w:rPr>
          <w:t>https://easyen.ru/load/kl_ruk/plany/znakomstvo_s_teatrom_virtualnaja_ehkskursija/464-1-0-20080</w:t>
        </w:r>
      </w:hyperlink>
    </w:p>
    <w:p w:rsidR="008213EE" w:rsidRDefault="008213EE">
      <w:pPr>
        <w:pStyle w:val="a8"/>
        <w:spacing w:line="360" w:lineRule="auto"/>
        <w:ind w:left="-567" w:right="2" w:firstLine="283"/>
        <w:jc w:val="both"/>
      </w:pPr>
    </w:p>
    <w:p w:rsidR="008213EE" w:rsidRDefault="00C27D14">
      <w:pPr>
        <w:pStyle w:val="1"/>
        <w:tabs>
          <w:tab w:val="left" w:pos="2048"/>
        </w:tabs>
        <w:spacing w:before="1"/>
        <w:ind w:left="-567" w:right="2" w:firstLine="283"/>
        <w:jc w:val="center"/>
        <w:rPr>
          <w:bCs w:val="0"/>
        </w:rPr>
      </w:pPr>
      <w:bookmarkStart w:id="3" w:name="2.1_._Оценочные_материалы_и_формы_аттест"/>
      <w:bookmarkEnd w:id="3"/>
      <w:r>
        <w:rPr>
          <w:bCs w:val="0"/>
        </w:rPr>
        <w:t>2.2. Оценочные материалы и формы аттестации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 процессе </w:t>
      </w:r>
      <w:r>
        <w:rPr>
          <w:color w:val="000000" w:themeColor="text1"/>
          <w:sz w:val="28"/>
          <w:szCs w:val="28"/>
          <w:lang w:eastAsia="ru-RU"/>
        </w:rPr>
        <w:t>обучения используются следующие виды контроля: входной, текущий, промежуточная аттестация, итоговая аттестация.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текущий</w:t>
      </w:r>
      <w:r>
        <w:rPr>
          <w:color w:val="000000" w:themeColor="text1"/>
          <w:sz w:val="28"/>
          <w:szCs w:val="28"/>
          <w:lang w:eastAsia="ru-RU"/>
        </w:rPr>
        <w:tab/>
        <w:t>-</w:t>
      </w:r>
      <w:r>
        <w:rPr>
          <w:color w:val="000000" w:themeColor="text1"/>
          <w:sz w:val="28"/>
          <w:szCs w:val="28"/>
          <w:lang w:eastAsia="ru-RU"/>
        </w:rPr>
        <w:tab/>
        <w:t>осуществляется</w:t>
      </w:r>
      <w:r>
        <w:rPr>
          <w:color w:val="000000" w:themeColor="text1"/>
          <w:sz w:val="28"/>
          <w:szCs w:val="28"/>
          <w:lang w:eastAsia="ru-RU"/>
        </w:rPr>
        <w:tab/>
        <w:t>посредством</w:t>
      </w:r>
      <w:r>
        <w:rPr>
          <w:color w:val="000000" w:themeColor="text1"/>
          <w:sz w:val="28"/>
          <w:szCs w:val="28"/>
          <w:lang w:eastAsia="ru-RU"/>
        </w:rPr>
        <w:tab/>
        <w:t>наблюдения</w:t>
      </w:r>
      <w:r>
        <w:rPr>
          <w:color w:val="000000" w:themeColor="text1"/>
          <w:sz w:val="28"/>
          <w:szCs w:val="28"/>
          <w:lang w:eastAsia="ru-RU"/>
        </w:rPr>
        <w:tab/>
        <w:t xml:space="preserve">за </w:t>
      </w:r>
      <w:proofErr w:type="gramStart"/>
      <w:r>
        <w:rPr>
          <w:color w:val="000000" w:themeColor="text1"/>
          <w:sz w:val="28"/>
          <w:szCs w:val="28"/>
          <w:lang w:eastAsia="ru-RU"/>
        </w:rPr>
        <w:t>деятельностью  ребенка</w:t>
      </w:r>
      <w:proofErr w:type="gramEnd"/>
      <w:r>
        <w:rPr>
          <w:color w:val="000000" w:themeColor="text1"/>
          <w:sz w:val="28"/>
          <w:szCs w:val="28"/>
          <w:lang w:eastAsia="ru-RU"/>
        </w:rPr>
        <w:t xml:space="preserve"> в процессе занятий;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промежуточная аттестация – выступления на праздник</w:t>
      </w:r>
      <w:r>
        <w:rPr>
          <w:color w:val="000000" w:themeColor="text1"/>
          <w:sz w:val="28"/>
          <w:szCs w:val="28"/>
          <w:lang w:eastAsia="ru-RU"/>
        </w:rPr>
        <w:t>ах, фестивалях и конкурсах;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итоговая аттестация – театральные постановки.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pacing w:val="-2"/>
          <w:sz w:val="28"/>
          <w:szCs w:val="28"/>
        </w:rPr>
        <w:t>Формы аттестации и контроля: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Игра </w:t>
      </w:r>
      <w:r>
        <w:rPr>
          <w:color w:val="000000" w:themeColor="text1"/>
          <w:sz w:val="28"/>
          <w:szCs w:val="28"/>
          <w:lang w:eastAsia="ru-RU"/>
        </w:rPr>
        <w:t>– метод проверки теоретических знаний в виде дидактических игр, викторин, опросов.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Викторины </w:t>
      </w:r>
      <w:r>
        <w:rPr>
          <w:color w:val="000000" w:themeColor="text1"/>
          <w:sz w:val="28"/>
          <w:szCs w:val="28"/>
          <w:lang w:eastAsia="ru-RU"/>
        </w:rPr>
        <w:t>способствуют активизации учебного процесса, развивают у</w:t>
      </w:r>
      <w:r>
        <w:rPr>
          <w:color w:val="000000" w:themeColor="text1"/>
          <w:sz w:val="28"/>
          <w:szCs w:val="28"/>
          <w:lang w:eastAsia="ru-RU"/>
        </w:rPr>
        <w:t xml:space="preserve"> детей наблюдательность, внимание, память, мышление. Они могут применяться как для проверки и закрепления приобретенных ранее знаний, так и для их расширения и углубления.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Формой подведения итогов считать: выступление на школьных праздниках, участие в школ</w:t>
      </w:r>
      <w:r>
        <w:rPr>
          <w:color w:val="000000" w:themeColor="text1"/>
          <w:sz w:val="28"/>
          <w:szCs w:val="28"/>
          <w:lang w:eastAsia="ru-RU"/>
        </w:rPr>
        <w:t xml:space="preserve">ьных мероприятиях, участие в мероприятиях младших классов, </w:t>
      </w:r>
      <w:proofErr w:type="spellStart"/>
      <w:r>
        <w:rPr>
          <w:color w:val="000000" w:themeColor="text1"/>
          <w:sz w:val="28"/>
          <w:szCs w:val="28"/>
          <w:lang w:eastAsia="ru-RU"/>
        </w:rPr>
        <w:t>инсценирование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сказок, сценок из жизни школы и постановка сказок для свободного просмотра.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высокий уровень: имеет широкий кругозор знаний по содержанию курса, владеет определенными понятиями, использует дополнительную литературу, 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средний уровень: имеет знания по содержанию курса, владеет некоторыми понятиями, иногда использует дополнительную ли</w:t>
      </w:r>
      <w:r>
        <w:rPr>
          <w:color w:val="000000" w:themeColor="text1"/>
          <w:sz w:val="28"/>
          <w:szCs w:val="28"/>
          <w:lang w:eastAsia="ru-RU"/>
        </w:rPr>
        <w:t xml:space="preserve">тературу, обращается за помощью к педагогу, </w:t>
      </w:r>
    </w:p>
    <w:p w:rsidR="008213EE" w:rsidRDefault="00C27D14">
      <w:pPr>
        <w:spacing w:line="360" w:lineRule="auto"/>
        <w:ind w:left="-567" w:right="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низкий уровень: имеет неполные знания по содержанию курса, оперирует специальными терминами, не использует дополнительную литературу; обращается за помощью к педагогу,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>Формы фиксации образовательных результатов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фиксация и предъявление образовательных результатов осуществляется в форме заполнения протоколов срезов ЗУН и протоколов итоговой аттестации.</w:t>
      </w:r>
    </w:p>
    <w:p w:rsidR="008213EE" w:rsidRDefault="008213EE">
      <w:pPr>
        <w:spacing w:line="360" w:lineRule="auto"/>
        <w:ind w:left="-567" w:right="2"/>
        <w:jc w:val="center"/>
        <w:rPr>
          <w:b/>
          <w:color w:val="000000" w:themeColor="text1"/>
          <w:sz w:val="28"/>
          <w:szCs w:val="28"/>
          <w:lang w:eastAsia="ru-RU"/>
        </w:rPr>
      </w:pPr>
      <w:bookmarkStart w:id="4" w:name="2.3._Методические_материалы"/>
      <w:bookmarkEnd w:id="4"/>
    </w:p>
    <w:p w:rsidR="008213EE" w:rsidRDefault="00C27D14">
      <w:pPr>
        <w:spacing w:line="360" w:lineRule="auto"/>
        <w:ind w:left="-567" w:right="2"/>
        <w:jc w:val="center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2.3. Методические материалы. </w:t>
      </w:r>
      <w:bookmarkStart w:id="5" w:name="Форма_и_методы"/>
      <w:bookmarkEnd w:id="5"/>
      <w:r>
        <w:rPr>
          <w:b/>
          <w:color w:val="000000" w:themeColor="text1"/>
          <w:sz w:val="28"/>
          <w:szCs w:val="28"/>
          <w:lang w:eastAsia="ru-RU"/>
        </w:rPr>
        <w:t>Форма и методы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Педагогическими технологиями, которые используются при реализации п</w:t>
      </w:r>
      <w:r>
        <w:rPr>
          <w:color w:val="000000" w:themeColor="text1"/>
          <w:sz w:val="28"/>
          <w:szCs w:val="28"/>
          <w:lang w:eastAsia="ru-RU"/>
        </w:rPr>
        <w:t xml:space="preserve">рограммы являются: технология индивидуализации обучения, технология группового обучения, технология развивающего обучения, технология проектного </w:t>
      </w:r>
      <w:r>
        <w:rPr>
          <w:color w:val="000000" w:themeColor="text1"/>
          <w:sz w:val="28"/>
          <w:szCs w:val="28"/>
          <w:lang w:eastAsia="ru-RU"/>
        </w:rPr>
        <w:lastRenderedPageBreak/>
        <w:t>обучения, игровые технологии.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Занятия театрального кружка состоят из теоретической и практической частей. Теоре</w:t>
      </w:r>
      <w:r>
        <w:rPr>
          <w:color w:val="000000" w:themeColor="text1"/>
          <w:sz w:val="28"/>
          <w:szCs w:val="28"/>
          <w:lang w:eastAsia="ru-RU"/>
        </w:rPr>
        <w:t>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</w:t>
      </w:r>
      <w:r>
        <w:rPr>
          <w:color w:val="000000" w:themeColor="text1"/>
          <w:sz w:val="28"/>
          <w:szCs w:val="28"/>
          <w:lang w:eastAsia="ru-RU"/>
        </w:rPr>
        <w:t xml:space="preserve"> получение навыков актерского мастерства.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Формы работы: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Формы занятий - групповые и индивидуальные занятия для отработки дикции, </w:t>
      </w:r>
      <w:proofErr w:type="spellStart"/>
      <w:r>
        <w:rPr>
          <w:color w:val="000000" w:themeColor="text1"/>
          <w:sz w:val="28"/>
          <w:szCs w:val="28"/>
          <w:lang w:eastAsia="ru-RU"/>
        </w:rPr>
        <w:t>мезансцены</w:t>
      </w:r>
      <w:proofErr w:type="spellEnd"/>
      <w:r>
        <w:rPr>
          <w:color w:val="000000" w:themeColor="text1"/>
          <w:sz w:val="28"/>
          <w:szCs w:val="28"/>
          <w:lang w:eastAsia="ru-RU"/>
        </w:rPr>
        <w:t>.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Основными формами проведения занятий являются: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театральные игры,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конкурсы,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викторины,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беседы,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экскурсии в театр и </w:t>
      </w:r>
      <w:r>
        <w:rPr>
          <w:color w:val="000000" w:themeColor="text1"/>
          <w:sz w:val="28"/>
          <w:szCs w:val="28"/>
          <w:lang w:eastAsia="ru-RU"/>
        </w:rPr>
        <w:t>музеи,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спектакли</w:t>
      </w:r>
    </w:p>
    <w:p w:rsidR="008213EE" w:rsidRDefault="00C27D14">
      <w:pPr>
        <w:spacing w:line="360" w:lineRule="auto"/>
        <w:ind w:left="-567" w:right="2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праздники.</w:t>
      </w:r>
    </w:p>
    <w:p w:rsidR="008213EE" w:rsidRDefault="008213EE">
      <w:pPr>
        <w:pStyle w:val="a8"/>
        <w:spacing w:before="168"/>
        <w:ind w:left="-567" w:right="2"/>
        <w:jc w:val="both"/>
      </w:pPr>
    </w:p>
    <w:p w:rsidR="008213EE" w:rsidRDefault="00C27D14">
      <w:pPr>
        <w:pStyle w:val="1"/>
        <w:ind w:left="-567" w:firstLine="0"/>
        <w:jc w:val="center"/>
        <w:rPr>
          <w:bCs w:val="0"/>
        </w:rPr>
      </w:pPr>
      <w:r>
        <w:rPr>
          <w:bCs w:val="0"/>
        </w:rPr>
        <w:t xml:space="preserve">2.4. Календарный учебный график </w:t>
      </w:r>
    </w:p>
    <w:p w:rsidR="008213EE" w:rsidRDefault="008213EE">
      <w:pPr>
        <w:pStyle w:val="a8"/>
        <w:spacing w:before="94"/>
        <w:ind w:left="-567"/>
        <w:jc w:val="center"/>
        <w:rPr>
          <w:b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1"/>
        <w:gridCol w:w="1903"/>
        <w:gridCol w:w="2410"/>
        <w:gridCol w:w="2551"/>
      </w:tblGrid>
      <w:tr w:rsidR="008213EE">
        <w:trPr>
          <w:trHeight w:val="321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1" w:lineRule="exact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01" w:lineRule="exact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год</w:t>
            </w:r>
          </w:p>
        </w:tc>
        <w:tc>
          <w:tcPr>
            <w:tcW w:w="2551" w:type="dxa"/>
          </w:tcPr>
          <w:p w:rsidR="008213EE" w:rsidRDefault="00C27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год</w:t>
            </w:r>
          </w:p>
        </w:tc>
      </w:tr>
      <w:tr w:rsidR="008213EE">
        <w:trPr>
          <w:trHeight w:val="642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tabs>
                <w:tab w:val="left" w:pos="2978"/>
                <w:tab w:val="left" w:pos="4513"/>
              </w:tabs>
              <w:spacing w:line="315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  <w:r>
              <w:rPr>
                <w:sz w:val="28"/>
                <w:szCs w:val="28"/>
              </w:rPr>
              <w:tab/>
              <w:t>учебного</w:t>
            </w:r>
            <w:r>
              <w:rPr>
                <w:sz w:val="28"/>
                <w:szCs w:val="28"/>
              </w:rPr>
              <w:tab/>
              <w:t>года,</w:t>
            </w:r>
          </w:p>
          <w:p w:rsidR="008213EE" w:rsidRDefault="00C27D14">
            <w:pPr>
              <w:pStyle w:val="TableParagraph"/>
              <w:spacing w:line="308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15" w:lineRule="exact"/>
              <w:ind w:lef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8213EE" w:rsidRDefault="00C27D14">
            <w:pPr>
              <w:ind w:lef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213EE">
        <w:trPr>
          <w:trHeight w:val="90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6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 дней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0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551" w:type="dxa"/>
          </w:tcPr>
          <w:p w:rsidR="008213EE" w:rsidRDefault="00C27D14">
            <w:pPr>
              <w:ind w:lef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8213EE">
        <w:trPr>
          <w:trHeight w:val="321"/>
        </w:trPr>
        <w:tc>
          <w:tcPr>
            <w:tcW w:w="3201" w:type="dxa"/>
            <w:vMerge w:val="restart"/>
          </w:tcPr>
          <w:p w:rsidR="008213EE" w:rsidRDefault="00C27D14">
            <w:pPr>
              <w:pStyle w:val="TableParagraph"/>
              <w:spacing w:line="315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8213EE" w:rsidRDefault="00C27D14">
            <w:pPr>
              <w:pStyle w:val="TableParagraph"/>
              <w:spacing w:line="318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учебных периодов</w:t>
            </w:r>
          </w:p>
        </w:tc>
        <w:tc>
          <w:tcPr>
            <w:tcW w:w="1903" w:type="dxa"/>
          </w:tcPr>
          <w:p w:rsidR="008213EE" w:rsidRDefault="00C27D14">
            <w:pPr>
              <w:pStyle w:val="TableParagraph"/>
              <w:spacing w:line="301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2410" w:type="dxa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02.09.2025 - 23.12.2025</w:t>
            </w:r>
          </w:p>
        </w:tc>
        <w:tc>
          <w:tcPr>
            <w:tcW w:w="2551" w:type="dxa"/>
          </w:tcPr>
          <w:p w:rsidR="008213EE" w:rsidRDefault="00C27D14">
            <w:pPr>
              <w:pStyle w:val="TableParagraph"/>
              <w:spacing w:line="301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02.09.2025 - 23.12.2025</w:t>
            </w:r>
          </w:p>
        </w:tc>
      </w:tr>
      <w:tr w:rsidR="008213EE">
        <w:trPr>
          <w:trHeight w:val="321"/>
        </w:trPr>
        <w:tc>
          <w:tcPr>
            <w:tcW w:w="3201" w:type="dxa"/>
            <w:vMerge/>
            <w:tcBorders>
              <w:top w:val="nil"/>
            </w:tcBorders>
          </w:tcPr>
          <w:p w:rsidR="008213EE" w:rsidRDefault="008213EE">
            <w:pPr>
              <w:ind w:left="278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8213EE" w:rsidRDefault="00C27D14">
            <w:pPr>
              <w:pStyle w:val="TableParagraph"/>
              <w:spacing w:line="302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  <w:tc>
          <w:tcPr>
            <w:tcW w:w="2410" w:type="dxa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 – 18.05.2026</w:t>
            </w:r>
          </w:p>
        </w:tc>
        <w:tc>
          <w:tcPr>
            <w:tcW w:w="2551" w:type="dxa"/>
          </w:tcPr>
          <w:p w:rsidR="008213EE" w:rsidRDefault="00C27D14">
            <w:pPr>
              <w:pStyle w:val="TableParagraph"/>
              <w:spacing w:line="302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 – 18.05.2026</w:t>
            </w:r>
          </w:p>
        </w:tc>
      </w:tr>
      <w:tr w:rsidR="008213EE">
        <w:trPr>
          <w:trHeight w:val="321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1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детей, лет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8213EE" w:rsidRDefault="00C27D14">
            <w:pPr>
              <w:pStyle w:val="TableParagraph"/>
              <w:spacing w:line="301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FFFFFF" w:themeFill="background1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- 17</w:t>
            </w:r>
          </w:p>
        </w:tc>
      </w:tr>
      <w:tr w:rsidR="008213EE">
        <w:trPr>
          <w:trHeight w:val="321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1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01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  <w:tc>
          <w:tcPr>
            <w:tcW w:w="2551" w:type="dxa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</w:tr>
      <w:tr w:rsidR="008213EE">
        <w:trPr>
          <w:trHeight w:val="321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1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занятия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01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551" w:type="dxa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8213EE">
        <w:trPr>
          <w:trHeight w:val="325"/>
        </w:trPr>
        <w:tc>
          <w:tcPr>
            <w:tcW w:w="5104" w:type="dxa"/>
            <w:gridSpan w:val="2"/>
          </w:tcPr>
          <w:p w:rsidR="008213EE" w:rsidRDefault="00C27D14">
            <w:pPr>
              <w:pStyle w:val="TableParagraph"/>
              <w:spacing w:line="306" w:lineRule="exact"/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2410" w:type="dxa"/>
          </w:tcPr>
          <w:p w:rsidR="008213EE" w:rsidRDefault="00C27D14">
            <w:pPr>
              <w:pStyle w:val="TableParagraph"/>
              <w:spacing w:line="306" w:lineRule="exact"/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551" w:type="dxa"/>
          </w:tcPr>
          <w:p w:rsidR="008213EE" w:rsidRDefault="00C27D14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8213EE" w:rsidRDefault="008213EE">
      <w:pPr>
        <w:pStyle w:val="a8"/>
        <w:spacing w:before="16"/>
        <w:ind w:left="-567"/>
      </w:pPr>
    </w:p>
    <w:p w:rsidR="008213EE" w:rsidRDefault="00C27D14">
      <w:pPr>
        <w:pStyle w:val="1"/>
        <w:ind w:left="-567" w:firstLine="0"/>
        <w:jc w:val="center"/>
      </w:pPr>
      <w:r>
        <w:rPr>
          <w:bCs w:val="0"/>
        </w:rPr>
        <w:lastRenderedPageBreak/>
        <w:t xml:space="preserve">2.5. </w:t>
      </w:r>
      <w:r>
        <w:t>Календарный план воспитательной работы</w:t>
      </w:r>
    </w:p>
    <w:p w:rsidR="008213EE" w:rsidRDefault="008213EE">
      <w:pPr>
        <w:pStyle w:val="a8"/>
        <w:spacing w:before="93"/>
        <w:ind w:left="-567"/>
        <w:jc w:val="center"/>
      </w:pPr>
    </w:p>
    <w:tbl>
      <w:tblPr>
        <w:tblStyle w:val="11"/>
        <w:tblW w:w="9363" w:type="dxa"/>
        <w:tblInd w:w="-5" w:type="dxa"/>
        <w:tblLook w:val="04A0" w:firstRow="1" w:lastRow="0" w:firstColumn="1" w:lastColumn="0" w:noHBand="0" w:noVBand="1"/>
      </w:tblPr>
      <w:tblGrid>
        <w:gridCol w:w="540"/>
        <w:gridCol w:w="2225"/>
        <w:gridCol w:w="1553"/>
        <w:gridCol w:w="1476"/>
        <w:gridCol w:w="1577"/>
        <w:gridCol w:w="1992"/>
      </w:tblGrid>
      <w:tr w:rsidR="008213EE" w:rsidTr="000C35DF">
        <w:tc>
          <w:tcPr>
            <w:tcW w:w="540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1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8213EE" w:rsidRDefault="008213EE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2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  <w:p w:rsidR="008213EE" w:rsidRDefault="008213EE">
            <w:pPr>
              <w:widowControl/>
              <w:autoSpaceDE/>
              <w:autoSpaceDN/>
              <w:spacing w:line="360" w:lineRule="auto"/>
              <w:ind w:left="-23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1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92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2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213EE" w:rsidTr="000C35DF">
        <w:tc>
          <w:tcPr>
            <w:tcW w:w="540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bookmarkStart w:id="6" w:name="_GoBack" w:colFirst="5" w:colLast="5"/>
            <w:r>
              <w:rPr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05.10.2024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8213EE" w:rsidRDefault="00C27D14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05.10.2025</w:t>
            </w:r>
          </w:p>
        </w:tc>
        <w:tc>
          <w:tcPr>
            <w:tcW w:w="1577" w:type="dxa"/>
          </w:tcPr>
          <w:p w:rsidR="008213EE" w:rsidRDefault="00C27D14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8213EE" w:rsidRPr="000C35DF" w:rsidRDefault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22.11.2024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22.11.2025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 Отечества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09.12.2024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Блокадный Ленинград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pStyle w:val="TableParagraph"/>
              <w:widowControl/>
              <w:autoSpaceDE/>
              <w:autoSpaceDN/>
              <w:spacing w:line="301" w:lineRule="exact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21.02.2025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21.02.2026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pStyle w:val="TableParagraph"/>
              <w:widowControl/>
              <w:autoSpaceDE/>
              <w:autoSpaceDN/>
              <w:spacing w:line="301" w:lineRule="exact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</w:t>
            </w:r>
          </w:p>
          <w:p w:rsidR="000C35DF" w:rsidRDefault="000C35DF" w:rsidP="000C35DF">
            <w:pPr>
              <w:pStyle w:val="TableParagraph"/>
              <w:widowControl/>
              <w:autoSpaceDE/>
              <w:autoSpaceDN/>
              <w:spacing w:line="301" w:lineRule="exact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день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07.03.2025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07.03.2026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tr w:rsidR="000C35DF" w:rsidTr="000C35DF">
        <w:tc>
          <w:tcPr>
            <w:tcW w:w="540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179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0C35DF" w:rsidRDefault="000C35DF" w:rsidP="000C35DF">
            <w:pPr>
              <w:pStyle w:val="TableParagraph"/>
              <w:widowControl/>
              <w:autoSpaceDE/>
              <w:autoSpaceDN/>
              <w:spacing w:line="301" w:lineRule="exact"/>
              <w:ind w:left="-25" w:right="-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1577" w:type="dxa"/>
          </w:tcPr>
          <w:p w:rsidR="000C35DF" w:rsidRDefault="000C35DF" w:rsidP="000C35DF">
            <w:pPr>
              <w:widowControl/>
              <w:autoSpaceDE/>
              <w:autoSpaceDN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0C35DF" w:rsidRPr="000C35DF" w:rsidRDefault="000C35DF" w:rsidP="000C35DF">
            <w:pPr>
              <w:rPr>
                <w:sz w:val="28"/>
                <w:szCs w:val="28"/>
              </w:rPr>
            </w:pPr>
            <w:proofErr w:type="spellStart"/>
            <w:r w:rsidRPr="000C35DF">
              <w:rPr>
                <w:sz w:val="28"/>
                <w:szCs w:val="28"/>
              </w:rPr>
              <w:t>Москалёва</w:t>
            </w:r>
            <w:proofErr w:type="spellEnd"/>
            <w:r w:rsidRPr="000C35DF">
              <w:rPr>
                <w:sz w:val="28"/>
                <w:szCs w:val="28"/>
              </w:rPr>
              <w:t xml:space="preserve"> К.Н.</w:t>
            </w:r>
          </w:p>
        </w:tc>
      </w:tr>
      <w:bookmarkEnd w:id="6"/>
    </w:tbl>
    <w:p w:rsidR="008213EE" w:rsidRDefault="008213EE">
      <w:pPr>
        <w:pStyle w:val="a8"/>
        <w:spacing w:before="93"/>
        <w:ind w:left="-567"/>
      </w:pPr>
    </w:p>
    <w:p w:rsidR="008213EE" w:rsidRDefault="00C27D14">
      <w:pPr>
        <w:pStyle w:val="1"/>
        <w:tabs>
          <w:tab w:val="left" w:pos="4022"/>
        </w:tabs>
        <w:spacing w:line="320" w:lineRule="exact"/>
        <w:ind w:left="-567" w:firstLine="0"/>
        <w:jc w:val="center"/>
        <w:rPr>
          <w:bCs w:val="0"/>
        </w:rPr>
      </w:pPr>
      <w:r>
        <w:rPr>
          <w:bCs w:val="0"/>
        </w:rPr>
        <w:t>3.Список литературы</w:t>
      </w:r>
    </w:p>
    <w:p w:rsidR="008213EE" w:rsidRDefault="00C27D14">
      <w:pPr>
        <w:tabs>
          <w:tab w:val="left" w:pos="329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1.Якушева С. Д. Артистизм – как фактор развития творческой индивидуальности педагога / С.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. Якушева // Основы педагогического мастерства и профессионального саморазвития: учеб. пособие / С. Д. </w:t>
      </w:r>
      <w:proofErr w:type="gramStart"/>
      <w:r>
        <w:rPr>
          <w:sz w:val="28"/>
          <w:szCs w:val="28"/>
        </w:rPr>
        <w:t>Якушева.-</w:t>
      </w:r>
      <w:proofErr w:type="gramEnd"/>
      <w:r>
        <w:rPr>
          <w:sz w:val="28"/>
          <w:szCs w:val="28"/>
        </w:rPr>
        <w:t xml:space="preserve"> 2-е изд., стер.</w:t>
      </w:r>
      <w:r>
        <w:rPr>
          <w:sz w:val="28"/>
          <w:szCs w:val="28"/>
        </w:rPr>
        <w:t xml:space="preserve"> - М.: Форум; Инфра-М, 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. – С. 63-79,   </w:t>
      </w:r>
    </w:p>
    <w:p w:rsidR="008213EE" w:rsidRDefault="00C27D14">
      <w:pPr>
        <w:tabs>
          <w:tab w:val="left" w:pos="329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2.Якушева Светлана Дмитриевна Основы педагогического мастерства и профессионального </w:t>
      </w:r>
    </w:p>
    <w:p w:rsidR="008213EE" w:rsidRDefault="00C27D14">
      <w:pPr>
        <w:tabs>
          <w:tab w:val="left" w:pos="329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саморазвития: учеб. пособие / С. Д. Якушева. - 2-е изд., стер. - М.: Форум; Инфра-М, 20</w:t>
      </w:r>
      <w:r>
        <w:rPr>
          <w:sz w:val="28"/>
          <w:szCs w:val="28"/>
        </w:rPr>
        <w:t>23.</w:t>
      </w:r>
      <w:r>
        <w:rPr>
          <w:sz w:val="28"/>
          <w:szCs w:val="28"/>
        </w:rPr>
        <w:t xml:space="preserve"> –   405 c.</w:t>
      </w:r>
    </w:p>
    <w:p w:rsidR="008213EE" w:rsidRDefault="00C27D14">
      <w:pPr>
        <w:pStyle w:val="1"/>
        <w:spacing w:line="360" w:lineRule="auto"/>
        <w:ind w:left="-567" w:firstLine="0"/>
        <w:rPr>
          <w:b w:val="0"/>
          <w:bCs w:val="0"/>
        </w:rPr>
      </w:pPr>
      <w:bookmarkStart w:id="7" w:name="Интернет-ресурсы:"/>
      <w:bookmarkEnd w:id="7"/>
      <w:r>
        <w:rPr>
          <w:b w:val="0"/>
          <w:bCs w:val="0"/>
        </w:rPr>
        <w:t>Интернет-ресурсы:</w:t>
      </w:r>
    </w:p>
    <w:p w:rsidR="008213EE" w:rsidRPr="00E26C90" w:rsidRDefault="00C27D14">
      <w:pPr>
        <w:pStyle w:val="ad"/>
        <w:tabs>
          <w:tab w:val="left" w:pos="329"/>
        </w:tabs>
        <w:spacing w:line="360" w:lineRule="auto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1.Ме</w:t>
      </w:r>
      <w:r>
        <w:rPr>
          <w:sz w:val="28"/>
          <w:szCs w:val="28"/>
        </w:rPr>
        <w:t>тодическое пособие – практикум «Ритмика и сценические движения» [Электронный  ресурс</w:t>
      </w:r>
      <w:r w:rsidRPr="00E26C90">
        <w:rPr>
          <w:sz w:val="28"/>
          <w:szCs w:val="28"/>
        </w:rPr>
        <w:t xml:space="preserve">] // </w:t>
      </w:r>
      <w:hyperlink r:id="rId14">
        <w:r>
          <w:rPr>
            <w:sz w:val="28"/>
            <w:szCs w:val="28"/>
            <w:lang w:val="en-US"/>
          </w:rPr>
          <w:t>URL</w:t>
        </w:r>
        <w:r w:rsidRPr="00E26C90">
          <w:rPr>
            <w:sz w:val="28"/>
            <w:szCs w:val="28"/>
          </w:rPr>
          <w:t>:</w:t>
        </w:r>
        <w:r>
          <w:rPr>
            <w:sz w:val="28"/>
            <w:szCs w:val="28"/>
            <w:lang w:val="en-US"/>
          </w:rPr>
          <w:t>http</w:t>
        </w:r>
        <w:r w:rsidRPr="00E26C90"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www</w:t>
        </w:r>
        <w:r w:rsidRPr="00E26C90"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htvs</w:t>
        </w:r>
        <w:proofErr w:type="spellEnd"/>
        <w:r w:rsidRPr="00E26C90"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ru</w:t>
        </w:r>
        <w:proofErr w:type="spellEnd"/>
        <w:r w:rsidRPr="00E26C90">
          <w:rPr>
            <w:sz w:val="28"/>
            <w:szCs w:val="28"/>
          </w:rPr>
          <w:t>/</w:t>
        </w:r>
        <w:r>
          <w:rPr>
            <w:sz w:val="28"/>
            <w:szCs w:val="28"/>
            <w:lang w:val="en-US"/>
          </w:rPr>
          <w:t>institute</w:t>
        </w:r>
        <w:r w:rsidRPr="00E26C90">
          <w:rPr>
            <w:sz w:val="28"/>
            <w:szCs w:val="28"/>
          </w:rPr>
          <w:t>/</w:t>
        </w:r>
        <w:proofErr w:type="spellStart"/>
        <w:r>
          <w:rPr>
            <w:sz w:val="28"/>
            <w:szCs w:val="28"/>
            <w:lang w:val="en-US"/>
          </w:rPr>
          <w:t>tsentr</w:t>
        </w:r>
        <w:proofErr w:type="spellEnd"/>
        <w:r w:rsidRPr="00E26C90">
          <w:rPr>
            <w:sz w:val="28"/>
            <w:szCs w:val="28"/>
          </w:rPr>
          <w:t>-</w:t>
        </w:r>
        <w:proofErr w:type="spellStart"/>
        <w:r>
          <w:rPr>
            <w:sz w:val="28"/>
            <w:szCs w:val="28"/>
            <w:lang w:val="en-US"/>
          </w:rPr>
          <w:t>nauki</w:t>
        </w:r>
        <w:proofErr w:type="spellEnd"/>
        <w:r w:rsidRPr="00E26C90">
          <w:rPr>
            <w:sz w:val="28"/>
            <w:szCs w:val="28"/>
          </w:rPr>
          <w:t>-</w:t>
        </w:r>
        <w:proofErr w:type="spellStart"/>
        <w:r>
          <w:rPr>
            <w:sz w:val="28"/>
            <w:szCs w:val="28"/>
            <w:lang w:val="en-US"/>
          </w:rPr>
          <w:t>i</w:t>
        </w:r>
        <w:proofErr w:type="spellEnd"/>
        <w:r w:rsidRPr="00E26C90">
          <w:rPr>
            <w:sz w:val="28"/>
            <w:szCs w:val="28"/>
          </w:rPr>
          <w:t>-</w:t>
        </w:r>
      </w:hyperlink>
      <w:r w:rsidRPr="00E26C90">
        <w:rPr>
          <w:sz w:val="28"/>
          <w:szCs w:val="28"/>
        </w:rPr>
        <w:t xml:space="preserve"> </w:t>
      </w:r>
      <w:hyperlink r:id="rId15">
        <w:proofErr w:type="spellStart"/>
        <w:r>
          <w:rPr>
            <w:sz w:val="28"/>
            <w:szCs w:val="28"/>
            <w:lang w:val="en-US"/>
          </w:rPr>
          <w:t>metodologii</w:t>
        </w:r>
        <w:proofErr w:type="spellEnd"/>
      </w:hyperlink>
      <w:r w:rsidRPr="00E26C90">
        <w:rPr>
          <w:sz w:val="28"/>
          <w:szCs w:val="28"/>
        </w:rPr>
        <w:t xml:space="preserve"> , (21.08.2023 </w:t>
      </w:r>
      <w:r>
        <w:rPr>
          <w:sz w:val="28"/>
          <w:szCs w:val="28"/>
        </w:rPr>
        <w:t>г</w:t>
      </w:r>
      <w:r w:rsidRPr="00E26C90">
        <w:rPr>
          <w:sz w:val="28"/>
          <w:szCs w:val="28"/>
        </w:rPr>
        <w:t>.).</w:t>
      </w:r>
    </w:p>
    <w:p w:rsidR="008213EE" w:rsidRDefault="00C27D14">
      <w:pPr>
        <w:pStyle w:val="ad"/>
        <w:tabs>
          <w:tab w:val="left" w:pos="329"/>
        </w:tabs>
        <w:spacing w:line="360" w:lineRule="auto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2.Методическое пособие – практикум «Культура и техника речи» [Электронный ресурс] // </w:t>
      </w:r>
      <w:hyperlink r:id="rId16">
        <w:r>
          <w:rPr>
            <w:sz w:val="28"/>
            <w:szCs w:val="28"/>
          </w:rPr>
          <w:t>http://www.htvs.ru/institute/tsentr-nauki-i-metodologii</w:t>
        </w:r>
      </w:hyperlink>
      <w:r>
        <w:rPr>
          <w:sz w:val="28"/>
          <w:szCs w:val="28"/>
        </w:rPr>
        <w:t xml:space="preserve"> , (14.08.2023 г.).</w:t>
      </w:r>
    </w:p>
    <w:p w:rsidR="008213EE" w:rsidRPr="00E26C90" w:rsidRDefault="00C27D14">
      <w:pPr>
        <w:pStyle w:val="ad"/>
        <w:tabs>
          <w:tab w:val="left" w:pos="329"/>
        </w:tabs>
        <w:spacing w:line="360" w:lineRule="auto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3.Методическое пособие – практикум «Основы актёрского мастерства» </w:t>
      </w:r>
      <w:r>
        <w:rPr>
          <w:sz w:val="28"/>
          <w:szCs w:val="28"/>
        </w:rPr>
        <w:lastRenderedPageBreak/>
        <w:t xml:space="preserve">[Электронный ресурс] </w:t>
      </w:r>
      <w:r w:rsidRPr="00E26C90">
        <w:rPr>
          <w:sz w:val="28"/>
          <w:szCs w:val="28"/>
        </w:rPr>
        <w:t xml:space="preserve">// </w:t>
      </w:r>
      <w:hyperlink r:id="rId17">
        <w:r>
          <w:rPr>
            <w:sz w:val="28"/>
            <w:szCs w:val="28"/>
            <w:lang w:val="en-US"/>
          </w:rPr>
          <w:t>http</w:t>
        </w:r>
        <w:r w:rsidRPr="00E26C90"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ww</w:t>
        </w:r>
        <w:r>
          <w:rPr>
            <w:sz w:val="28"/>
            <w:szCs w:val="28"/>
            <w:lang w:val="en-US"/>
          </w:rPr>
          <w:t>w</w:t>
        </w:r>
        <w:r w:rsidRPr="00E26C90"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htvs</w:t>
        </w:r>
        <w:proofErr w:type="spellEnd"/>
        <w:r w:rsidRPr="00E26C90"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ru</w:t>
        </w:r>
        <w:proofErr w:type="spellEnd"/>
        <w:r w:rsidRPr="00E26C90">
          <w:rPr>
            <w:sz w:val="28"/>
            <w:szCs w:val="28"/>
          </w:rPr>
          <w:t>/</w:t>
        </w:r>
        <w:r>
          <w:rPr>
            <w:sz w:val="28"/>
            <w:szCs w:val="28"/>
            <w:lang w:val="en-US"/>
          </w:rPr>
          <w:t>institute</w:t>
        </w:r>
        <w:r w:rsidRPr="00E26C90">
          <w:rPr>
            <w:sz w:val="28"/>
            <w:szCs w:val="28"/>
          </w:rPr>
          <w:t>/</w:t>
        </w:r>
        <w:proofErr w:type="spellStart"/>
        <w:r>
          <w:rPr>
            <w:sz w:val="28"/>
            <w:szCs w:val="28"/>
            <w:lang w:val="en-US"/>
          </w:rPr>
          <w:t>tsentr</w:t>
        </w:r>
        <w:proofErr w:type="spellEnd"/>
        <w:r w:rsidRPr="00E26C90">
          <w:rPr>
            <w:sz w:val="28"/>
            <w:szCs w:val="28"/>
          </w:rPr>
          <w:t>-</w:t>
        </w:r>
        <w:proofErr w:type="spellStart"/>
        <w:r>
          <w:rPr>
            <w:sz w:val="28"/>
            <w:szCs w:val="28"/>
            <w:lang w:val="en-US"/>
          </w:rPr>
          <w:t>nauki</w:t>
        </w:r>
        <w:proofErr w:type="spellEnd"/>
        <w:r w:rsidRPr="00E26C90">
          <w:rPr>
            <w:sz w:val="28"/>
            <w:szCs w:val="28"/>
          </w:rPr>
          <w:t>-</w:t>
        </w:r>
        <w:proofErr w:type="spellStart"/>
        <w:r>
          <w:rPr>
            <w:sz w:val="28"/>
            <w:szCs w:val="28"/>
            <w:lang w:val="en-US"/>
          </w:rPr>
          <w:t>i</w:t>
        </w:r>
        <w:proofErr w:type="spellEnd"/>
        <w:r w:rsidRPr="00E26C90">
          <w:rPr>
            <w:sz w:val="28"/>
            <w:szCs w:val="28"/>
          </w:rPr>
          <w:t>-</w:t>
        </w:r>
      </w:hyperlink>
      <w:r w:rsidRPr="00E26C90">
        <w:rPr>
          <w:sz w:val="28"/>
          <w:szCs w:val="28"/>
        </w:rPr>
        <w:t xml:space="preserve"> </w:t>
      </w:r>
      <w:hyperlink r:id="rId18">
        <w:proofErr w:type="spellStart"/>
        <w:r>
          <w:rPr>
            <w:sz w:val="28"/>
            <w:szCs w:val="28"/>
            <w:lang w:val="en-US"/>
          </w:rPr>
          <w:t>metodologii</w:t>
        </w:r>
        <w:proofErr w:type="spellEnd"/>
      </w:hyperlink>
      <w:r w:rsidRPr="00E26C90">
        <w:rPr>
          <w:sz w:val="28"/>
          <w:szCs w:val="28"/>
        </w:rPr>
        <w:t xml:space="preserve">, (14.08.2023 </w:t>
      </w:r>
      <w:r>
        <w:rPr>
          <w:sz w:val="28"/>
          <w:szCs w:val="28"/>
        </w:rPr>
        <w:t>г</w:t>
      </w:r>
      <w:r w:rsidRPr="00E26C90">
        <w:rPr>
          <w:sz w:val="28"/>
          <w:szCs w:val="28"/>
        </w:rPr>
        <w:t>.).</w:t>
      </w:r>
    </w:p>
    <w:sectPr w:rsidR="008213EE" w:rsidRPr="00E26C90">
      <w:footerReference w:type="default" r:id="rId19"/>
      <w:pgSz w:w="11910" w:h="16840"/>
      <w:pgMar w:top="1134" w:right="851" w:bottom="1134" w:left="1701" w:header="0" w:footer="99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14" w:rsidRDefault="00C27D14">
      <w:r>
        <w:separator/>
      </w:r>
    </w:p>
  </w:endnote>
  <w:endnote w:type="continuationSeparator" w:id="0">
    <w:p w:rsidR="00C27D14" w:rsidRDefault="00C2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EE" w:rsidRDefault="008213EE">
    <w:pPr>
      <w:pStyle w:val="a8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EE" w:rsidRDefault="00C27D14">
    <w:pPr>
      <w:pStyle w:val="a8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29235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3EE" w:rsidRDefault="00C27D1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35DF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3pt;margin-top:781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" filled="f" stroked="f">
              <v:textbox inset="0,0,0,0">
                <w:txbxContent>
                  <w:p w:rsidR="008213EE" w:rsidRDefault="00C27D1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35DF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14" w:rsidRDefault="00C27D14">
      <w:r>
        <w:separator/>
      </w:r>
    </w:p>
  </w:footnote>
  <w:footnote w:type="continuationSeparator" w:id="0">
    <w:p w:rsidR="00C27D14" w:rsidRDefault="00C2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EE" w:rsidRDefault="008213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76405"/>
    <w:multiLevelType w:val="singleLevel"/>
    <w:tmpl w:val="674764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7F"/>
    <w:rsid w:val="000235BF"/>
    <w:rsid w:val="00024372"/>
    <w:rsid w:val="00031302"/>
    <w:rsid w:val="000344B3"/>
    <w:rsid w:val="00073EB8"/>
    <w:rsid w:val="00084E21"/>
    <w:rsid w:val="000C35DF"/>
    <w:rsid w:val="000D12CD"/>
    <w:rsid w:val="00131210"/>
    <w:rsid w:val="001E313A"/>
    <w:rsid w:val="001E69B0"/>
    <w:rsid w:val="001F5CEE"/>
    <w:rsid w:val="00211671"/>
    <w:rsid w:val="00227FCE"/>
    <w:rsid w:val="00230428"/>
    <w:rsid w:val="0026104E"/>
    <w:rsid w:val="00267BF8"/>
    <w:rsid w:val="002708BE"/>
    <w:rsid w:val="003105C5"/>
    <w:rsid w:val="00373E50"/>
    <w:rsid w:val="0039162C"/>
    <w:rsid w:val="003D0F16"/>
    <w:rsid w:val="003D6A6D"/>
    <w:rsid w:val="003E5BD9"/>
    <w:rsid w:val="00414F4E"/>
    <w:rsid w:val="00463F4E"/>
    <w:rsid w:val="004A11EE"/>
    <w:rsid w:val="004F0EE3"/>
    <w:rsid w:val="00516C26"/>
    <w:rsid w:val="00586960"/>
    <w:rsid w:val="005B610A"/>
    <w:rsid w:val="005F05F3"/>
    <w:rsid w:val="00665FC4"/>
    <w:rsid w:val="006C318F"/>
    <w:rsid w:val="007B1162"/>
    <w:rsid w:val="007F64D5"/>
    <w:rsid w:val="008213EE"/>
    <w:rsid w:val="008A71B3"/>
    <w:rsid w:val="00912218"/>
    <w:rsid w:val="00944CF0"/>
    <w:rsid w:val="0097724E"/>
    <w:rsid w:val="009D110A"/>
    <w:rsid w:val="00A0400F"/>
    <w:rsid w:val="00A86E1B"/>
    <w:rsid w:val="00AC0E5B"/>
    <w:rsid w:val="00AD1B7F"/>
    <w:rsid w:val="00AE002D"/>
    <w:rsid w:val="00B0304F"/>
    <w:rsid w:val="00B17851"/>
    <w:rsid w:val="00B7733C"/>
    <w:rsid w:val="00B95871"/>
    <w:rsid w:val="00BC4118"/>
    <w:rsid w:val="00C27D14"/>
    <w:rsid w:val="00C37C85"/>
    <w:rsid w:val="00C4202D"/>
    <w:rsid w:val="00C44230"/>
    <w:rsid w:val="00D274E4"/>
    <w:rsid w:val="00DB75B5"/>
    <w:rsid w:val="00DF1EE8"/>
    <w:rsid w:val="00DF5612"/>
    <w:rsid w:val="00DF6C31"/>
    <w:rsid w:val="00E26C90"/>
    <w:rsid w:val="00F20E9B"/>
    <w:rsid w:val="00F61711"/>
    <w:rsid w:val="00F70402"/>
    <w:rsid w:val="00F86604"/>
    <w:rsid w:val="00FA3A3E"/>
    <w:rsid w:val="00FC2C2D"/>
    <w:rsid w:val="00FE7F02"/>
    <w:rsid w:val="1694762B"/>
    <w:rsid w:val="2ABB3A4C"/>
    <w:rsid w:val="2B741F08"/>
    <w:rsid w:val="2ED42666"/>
    <w:rsid w:val="31AD3D8D"/>
    <w:rsid w:val="38215829"/>
    <w:rsid w:val="38FE53AC"/>
    <w:rsid w:val="39DA34DE"/>
    <w:rsid w:val="3CB83A7D"/>
    <w:rsid w:val="52007CE1"/>
    <w:rsid w:val="653C3C22"/>
    <w:rsid w:val="7A56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1C734"/>
  <w15:docId w15:val="{881F86AD-2132-4A15-9343-D17C825F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469" w:hanging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ind w:left="119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119" w:hanging="35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"/>
    </w:pPr>
  </w:style>
  <w:style w:type="table" w:customStyle="1" w:styleId="11">
    <w:name w:val="Сетка таблицы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syen.ru/load/kl_ruk/plany/znakomstvo_s_teatrom_virtualnaja_ehkskursija/464-1-0-20080" TargetMode="External"/><Relationship Id="rId18" Type="http://schemas.openxmlformats.org/officeDocument/2006/relationships/hyperlink" Target="http://www.htvs.ru/institute/tsentr-nauki-i-metodologii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irdoshkolyat.ru/metod-kabinet/igryi_i_igrushki/ispolzovanie-jetjudov-na-vyrazitelnost-jemocij-mimiki-i-zhestov-dlja-uspeshnoj-postanovki-detskogo-spektaklja" TargetMode="External"/><Relationship Id="rId17" Type="http://schemas.openxmlformats.org/officeDocument/2006/relationships/hyperlink" Target="http://www.htvs.ru/institute/tsentr-nauki-i-metodologi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tvs.ru/institute/tsentr-nauki-i-metodologi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htvs.ru/institute/tsentr-nauki-i-metodologii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D48F0-A85F-4289-A577-E533035A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МОБУСОШ№3</dc:creator>
  <cp:lastModifiedBy>Пользователь Windows</cp:lastModifiedBy>
  <cp:revision>3</cp:revision>
  <cp:lastPrinted>2025-08-24T23:06:00Z</cp:lastPrinted>
  <dcterms:created xsi:type="dcterms:W3CDTF">2025-11-12T04:58:00Z</dcterms:created>
  <dcterms:modified xsi:type="dcterms:W3CDTF">2025-11-12T04:59:00Z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2024-05-27T00:00:00Z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1049-12.2.0.22549</vt:lpwstr>
  </property>
  <property fmtid="{D5CDD505-2E9C-101B-9397-08002B2CF9AE}" pid="5" name="ICV">
    <vt:lpwstr>308BF3DFEFF540A1A121BC1184938D82_13</vt:lpwstr>
  </property>
</Properties>
</file>